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02" w:rsidRPr="00794AF4" w:rsidRDefault="00921C46" w:rsidP="004B23AA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4A489C" w:rsidRPr="00935970" w:rsidRDefault="004A489C" w:rsidP="00845263">
                  <w:pPr>
                    <w:pStyle w:val="Heading1"/>
                    <w:rPr>
                      <w:rtl/>
                    </w:rPr>
                  </w:pPr>
                  <w:r w:rsidRPr="00935970">
                    <w:rPr>
                      <w:rFonts w:hint="cs"/>
                      <w:rtl/>
                    </w:rPr>
                    <w:t>1</w:t>
                  </w:r>
                  <w:r>
                    <w:rPr>
                      <w:rFonts w:hint="cs"/>
                      <w:rtl/>
                    </w:rPr>
                    <w:t>6</w:t>
                  </w:r>
                  <w:r w:rsidRPr="00935970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E45002" w:rsidRPr="00794AF4">
        <w:rPr>
          <w:rFonts w:hint="cs"/>
          <w:szCs w:val="24"/>
          <w:rtl/>
        </w:rPr>
        <w:t xml:space="preserve"> الأسعار والأرقام القياسية</w:t>
      </w:r>
    </w:p>
    <w:p w:rsidR="00FD1985" w:rsidRPr="00794AF4" w:rsidRDefault="00FD1985" w:rsidP="00FD1985">
      <w:pPr>
        <w:ind w:left="-284"/>
        <w:jc w:val="lowKashida"/>
        <w:rPr>
          <w:rFonts w:ascii="Simplified Arabic" w:hAnsi="Simplified Arabic"/>
          <w:b/>
          <w:bCs/>
          <w:rtl/>
        </w:rPr>
      </w:pPr>
      <w:r w:rsidRPr="00794AF4">
        <w:rPr>
          <w:rFonts w:ascii="Simplified Arabic" w:hAnsi="Simplified Arabic"/>
          <w:b/>
          <w:bCs/>
          <w:rtl/>
        </w:rPr>
        <w:t xml:space="preserve">الرقم القياسي </w:t>
      </w:r>
      <w:r w:rsidRPr="00794AF4">
        <w:rPr>
          <w:rFonts w:ascii="Simplified Arabic" w:hAnsi="Simplified Arabic" w:hint="cs"/>
          <w:b/>
          <w:bCs/>
          <w:rtl/>
        </w:rPr>
        <w:t>لأ</w:t>
      </w:r>
      <w:r w:rsidRPr="00794AF4">
        <w:rPr>
          <w:rFonts w:ascii="Simplified Arabic" w:hAnsi="Simplified Arabic"/>
          <w:b/>
          <w:bCs/>
          <w:rtl/>
        </w:rPr>
        <w:t>سعار المستهلك:</w:t>
      </w:r>
    </w:p>
    <w:p w:rsidR="00FD1985" w:rsidRPr="00794AF4" w:rsidRDefault="00FD1985" w:rsidP="00FD1985">
      <w:pPr>
        <w:ind w:left="-284"/>
        <w:jc w:val="lowKashida"/>
        <w:rPr>
          <w:rFonts w:ascii="Simplified Arabic" w:hAnsi="Simplified Arabic"/>
        </w:rPr>
      </w:pPr>
      <w:r w:rsidRPr="00794AF4">
        <w:rPr>
          <w:rFonts w:ascii="Simplified Arabic" w:hAnsi="Simplified Arabic"/>
          <w:rtl/>
        </w:rPr>
        <w:t xml:space="preserve">سجل الرقم القياسي لأسعار المستهلك في فلسطين </w:t>
      </w:r>
      <w:r w:rsidRPr="00794AF4">
        <w:rPr>
          <w:rFonts w:ascii="Simplified Arabic" w:hAnsi="Simplified Arabic" w:hint="cs"/>
          <w:rtl/>
        </w:rPr>
        <w:t>انخفاضاً مقداره</w:t>
      </w:r>
      <w:r w:rsidRPr="00794AF4">
        <w:rPr>
          <w:rFonts w:ascii="Simplified Arabic" w:hAnsi="Simplified Arabic"/>
          <w:rtl/>
        </w:rPr>
        <w:t xml:space="preserve"> </w:t>
      </w:r>
      <w:r w:rsidRPr="00794AF4">
        <w:rPr>
          <w:rFonts w:ascii="Simplified Arabic" w:hAnsi="Simplified Arabic" w:hint="cs"/>
          <w:rtl/>
        </w:rPr>
        <w:t>0.19</w:t>
      </w:r>
      <w:r w:rsidRPr="00794AF4">
        <w:rPr>
          <w:rFonts w:ascii="Simplified Arabic" w:hAnsi="Simplified Arabic"/>
          <w:rtl/>
        </w:rPr>
        <w:t xml:space="preserve">% خلال العام </w:t>
      </w:r>
      <w:r w:rsidRPr="00794AF4">
        <w:rPr>
          <w:rFonts w:ascii="Simplified Arabic" w:hAnsi="Simplified Arabic" w:hint="cs"/>
          <w:rtl/>
        </w:rPr>
        <w:t>2018</w:t>
      </w:r>
      <w:r w:rsidRPr="00794AF4">
        <w:rPr>
          <w:rFonts w:ascii="Simplified Arabic" w:hAnsi="Simplified Arabic"/>
          <w:rtl/>
        </w:rPr>
        <w:t xml:space="preserve"> بالمقارنة مع العام </w:t>
      </w:r>
      <w:r w:rsidRPr="00794AF4">
        <w:rPr>
          <w:rFonts w:ascii="Simplified Arabic" w:hAnsi="Simplified Arabic" w:hint="cs"/>
          <w:rtl/>
        </w:rPr>
        <w:t>2017</w:t>
      </w:r>
      <w:r w:rsidRPr="00794AF4">
        <w:rPr>
          <w:rFonts w:ascii="Simplified Arabic" w:hAnsi="Simplified Arabic"/>
          <w:rtl/>
        </w:rPr>
        <w:t xml:space="preserve">، وعلى مستوى </w:t>
      </w:r>
      <w:r w:rsidRPr="00794AF4">
        <w:rPr>
          <w:rFonts w:ascii="Simplified Arabic" w:hAnsi="Simplified Arabic" w:hint="cs"/>
          <w:rtl/>
        </w:rPr>
        <w:t>فلسطين</w:t>
      </w:r>
      <w:r w:rsidRPr="00794AF4">
        <w:rPr>
          <w:rFonts w:ascii="Simplified Arabic" w:hAnsi="Simplified Arabic"/>
          <w:rtl/>
        </w:rPr>
        <w:t xml:space="preserve"> سجل الرقم القياسي </w:t>
      </w:r>
      <w:r w:rsidRPr="00794AF4">
        <w:rPr>
          <w:rFonts w:ascii="Simplified Arabic" w:hAnsi="Simplified Arabic" w:hint="cs"/>
          <w:rtl/>
        </w:rPr>
        <w:t>لأ</w:t>
      </w:r>
      <w:r w:rsidRPr="00794AF4">
        <w:rPr>
          <w:rFonts w:ascii="Simplified Arabic" w:hAnsi="Simplified Arabic"/>
          <w:rtl/>
        </w:rPr>
        <w:t>سعار المستهلك</w:t>
      </w:r>
      <w:r w:rsidRPr="00794AF4">
        <w:rPr>
          <w:rFonts w:ascii="Simplified Arabic" w:hAnsi="Simplified Arabic" w:hint="cs"/>
          <w:rtl/>
        </w:rPr>
        <w:t xml:space="preserve"> في </w:t>
      </w:r>
      <w:r w:rsidRPr="00794AF4">
        <w:rPr>
          <w:rFonts w:ascii="Simplified Arabic" w:hAnsi="Simplified Arabic"/>
          <w:rtl/>
        </w:rPr>
        <w:t>قطاع غزة</w:t>
      </w:r>
      <w:r w:rsidRPr="00794AF4">
        <w:rPr>
          <w:rFonts w:ascii="Simplified Arabic" w:hAnsi="Simplified Arabic" w:hint="cs"/>
          <w:rtl/>
        </w:rPr>
        <w:t xml:space="preserve">  انخفاضاً مقداره 1.34</w:t>
      </w:r>
      <w:r w:rsidRPr="00794AF4">
        <w:rPr>
          <w:rFonts w:ascii="Simplified Arabic" w:hAnsi="Simplified Arabic"/>
          <w:rtl/>
        </w:rPr>
        <w:t xml:space="preserve">% </w:t>
      </w:r>
      <w:r w:rsidRPr="00794AF4">
        <w:rPr>
          <w:rFonts w:ascii="Simplified Arabic" w:hAnsi="Simplified Arabic" w:hint="cs"/>
          <w:rtl/>
        </w:rPr>
        <w:t>، في حين سجل الرقم القياسي ارتفاعاً نسبته</w:t>
      </w:r>
      <w:r w:rsidRPr="00794AF4">
        <w:rPr>
          <w:rFonts w:ascii="Simplified Arabic" w:hAnsi="Simplified Arabic"/>
          <w:rtl/>
        </w:rPr>
        <w:t xml:space="preserve"> </w:t>
      </w:r>
      <w:r w:rsidRPr="00794AF4">
        <w:rPr>
          <w:rFonts w:ascii="Simplified Arabic" w:hAnsi="Simplified Arabic" w:hint="cs"/>
          <w:rtl/>
        </w:rPr>
        <w:t>1.04</w:t>
      </w:r>
      <w:r w:rsidRPr="00794AF4">
        <w:rPr>
          <w:rFonts w:ascii="Simplified Arabic" w:hAnsi="Simplified Arabic"/>
          <w:rtl/>
        </w:rPr>
        <w:t>%</w:t>
      </w:r>
      <w:r w:rsidRPr="00794AF4">
        <w:rPr>
          <w:rFonts w:ascii="Simplified Arabic" w:hAnsi="Simplified Arabic" w:hint="cs"/>
          <w:rtl/>
        </w:rPr>
        <w:t xml:space="preserve"> </w:t>
      </w:r>
      <w:r w:rsidRPr="00794AF4">
        <w:rPr>
          <w:rFonts w:ascii="Simplified Arabic" w:hAnsi="Simplified Arabic"/>
          <w:rtl/>
        </w:rPr>
        <w:t>في القدس (</w:t>
      </w:r>
      <w:r w:rsidRPr="00794AF4">
        <w:rPr>
          <w:rFonts w:ascii="Simplified Arabic" w:hAnsi="Simplified Arabic"/>
          <w:sz w:val="20"/>
        </w:rPr>
        <w:t xml:space="preserve"> (J1</w:t>
      </w:r>
      <w:r w:rsidRPr="00794AF4">
        <w:rPr>
          <w:rFonts w:ascii="Simplified Arabic" w:hAnsi="Simplified Arabic" w:hint="cs"/>
          <w:rtl/>
        </w:rPr>
        <w:t>، وبنسبة 0.41% في الضفة الغربية.</w:t>
      </w:r>
      <w:r w:rsidRPr="00794AF4">
        <w:rPr>
          <w:rFonts w:ascii="Simplified Arabic" w:hAnsi="Simplified Arabic"/>
          <w:rtl/>
        </w:rPr>
        <w:t xml:space="preserve"> </w:t>
      </w:r>
    </w:p>
    <w:p w:rsidR="00FD1985" w:rsidRPr="00794AF4" w:rsidRDefault="00FD1985" w:rsidP="00FD1985">
      <w:pPr>
        <w:jc w:val="lowKashida"/>
        <w:rPr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94AF4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والشهر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</w:rPr>
        <w:t>2016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>-2018</w:t>
      </w:r>
    </w:p>
    <w:p w:rsidR="00FD1985" w:rsidRPr="00794AF4" w:rsidRDefault="00FD1985" w:rsidP="00FD1985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794AF4">
        <w:rPr>
          <w:rFonts w:ascii="Arial" w:hAnsi="Arial" w:cs="Arial"/>
          <w:sz w:val="18"/>
          <w:szCs w:val="18"/>
        </w:rPr>
        <w:t>Monthly Consumer Price Index by Region and Month, 2016- 2018</w:t>
      </w:r>
    </w:p>
    <w:p w:rsidR="00FD1985" w:rsidRPr="00794AF4" w:rsidRDefault="00FD1985" w:rsidP="00FD1985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02"/>
        <w:gridCol w:w="926"/>
        <w:gridCol w:w="924"/>
        <w:gridCol w:w="925"/>
        <w:gridCol w:w="2561"/>
      </w:tblGrid>
      <w:tr w:rsidR="00FD1985" w:rsidRPr="00794AF4" w:rsidTr="001D7543">
        <w:trPr>
          <w:trHeight w:val="312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 xml:space="preserve"> Year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 w:hint="cs"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-29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602" w:type="dxa"/>
            <w:vMerge/>
            <w:tcBorders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2018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2017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2016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60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Heading6"/>
              <w:ind w:left="114"/>
              <w:jc w:val="lef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Palestine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110.77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110.98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110.75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94AF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110.35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110.67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110.96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sz w:val="16"/>
                <w:szCs w:val="16"/>
                <w:rtl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110.30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111.35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110.67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110.17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112.55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110.72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110.52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111.98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111.03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110.07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111.04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110.49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111.10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109.98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110.74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sz w:val="16"/>
                <w:szCs w:val="16"/>
                <w:rtl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111.14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109.82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110.81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111.12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110.43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111.20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111.05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111.15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111.31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111.46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111.37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110.30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111.05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110.95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110.21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110.85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110.52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</w:tbl>
    <w:p w:rsidR="00FD1985" w:rsidRPr="00794AF4" w:rsidRDefault="00FD1985" w:rsidP="00FD1985">
      <w:pPr>
        <w:pStyle w:val="BodyText"/>
        <w:rPr>
          <w:rFonts w:cs="Simplified Arabic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94AF4">
        <w:rPr>
          <w:szCs w:val="18"/>
          <w:rtl/>
        </w:rPr>
        <w:br w:type="page"/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</w:rPr>
        <w:t>2016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>-2018</w:t>
      </w:r>
    </w:p>
    <w:p w:rsidR="00FD1985" w:rsidRPr="00794AF4" w:rsidRDefault="00FD1985" w:rsidP="00FD1985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794AF4">
        <w:rPr>
          <w:rFonts w:ascii="Arial" w:hAnsi="Arial" w:cs="Arial"/>
          <w:sz w:val="18"/>
          <w:szCs w:val="18"/>
        </w:rPr>
        <w:t>(Cont.): Monthly Consumer Price Index by Region, 2016- 2018</w:t>
      </w:r>
    </w:p>
    <w:p w:rsidR="00FD1985" w:rsidRPr="00794AF4" w:rsidRDefault="00FD1985" w:rsidP="00FD1985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1"/>
        <w:gridCol w:w="915"/>
        <w:gridCol w:w="915"/>
        <w:gridCol w:w="916"/>
        <w:gridCol w:w="2621"/>
      </w:tblGrid>
      <w:tr w:rsidR="00FD1985" w:rsidRPr="00794AF4" w:rsidTr="001D7543">
        <w:trPr>
          <w:trHeight w:val="312"/>
          <w:jc w:val="center"/>
        </w:trPr>
        <w:tc>
          <w:tcPr>
            <w:tcW w:w="25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Heading6"/>
              <w:rPr>
                <w:rFonts w:cs="Simplified Arabic"/>
                <w:sz w:val="16"/>
                <w:szCs w:val="16"/>
                <w:rtl/>
              </w:rPr>
            </w:pPr>
            <w:r w:rsidRPr="00794AF4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5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2018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2017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2016</w:t>
            </w:r>
          </w:p>
        </w:tc>
        <w:tc>
          <w:tcPr>
            <w:tcW w:w="2621" w:type="dxa"/>
            <w:vMerge/>
            <w:tcBorders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FD1985" w:rsidRPr="00794AF4" w:rsidTr="001D7543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Heading7"/>
              <w:ind w:left="114"/>
              <w:jc w:val="left"/>
              <w:rPr>
                <w:sz w:val="16"/>
                <w:szCs w:val="16"/>
              </w:rPr>
            </w:pPr>
            <w:r w:rsidRPr="00794AF4">
              <w:rPr>
                <w:sz w:val="16"/>
                <w:szCs w:val="16"/>
              </w:rPr>
              <w:t>West Bank</w:t>
            </w:r>
            <w:r w:rsidR="00860B83">
              <w:rPr>
                <w:sz w:val="16"/>
                <w:szCs w:val="16"/>
              </w:rPr>
              <w:t>*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114.26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113.79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113.80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 w:hint="cs"/>
                <w:sz w:val="16"/>
                <w:szCs w:val="16"/>
                <w:rtl/>
              </w:rPr>
              <w:t>الضفة الغربية</w:t>
            </w:r>
            <w:r w:rsidR="00860B83">
              <w:rPr>
                <w:rFonts w:cs="Simplified Arabic" w:hint="cs"/>
                <w:sz w:val="16"/>
                <w:szCs w:val="16"/>
                <w:rtl/>
              </w:rPr>
              <w:t>*</w:t>
            </w:r>
          </w:p>
        </w:tc>
      </w:tr>
      <w:tr w:rsidR="00FD1985" w:rsidRPr="00794AF4" w:rsidTr="001D7543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113.18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114.19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114.24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كانون ثاني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113.25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115.08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113.60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شباط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113.15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115.32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113.47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آذار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113.79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114.16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113.17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نيسان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114.05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113.59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112.42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أيار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115.17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112.57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113.04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حزيران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115.19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112.98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114.21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تموز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114.82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113.63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114.96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آب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114.72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113.78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114.73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أيلول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114.91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113.69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113.87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تشرين أول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114.43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113.49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113.73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تشرين ثاني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114.44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113.00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114.16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كانون أول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Heading7"/>
              <w:ind w:left="114"/>
              <w:jc w:val="left"/>
              <w:rPr>
                <w:sz w:val="16"/>
                <w:szCs w:val="16"/>
              </w:rPr>
            </w:pPr>
            <w:r w:rsidRPr="00794AF4">
              <w:rPr>
                <w:sz w:val="16"/>
                <w:szCs w:val="16"/>
              </w:rPr>
              <w:t>Gaza Strip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102.81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104.20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104.09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 w:hint="cs"/>
                <w:sz w:val="16"/>
                <w:szCs w:val="16"/>
                <w:rtl/>
              </w:rPr>
              <w:t>قطاع غزة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103.87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103.56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104.54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كانون ثاني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103.59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103.98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104.49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شباط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103.07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106.40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104.28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آذار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102.74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106.54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105.69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نيسان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101.78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104.81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105.22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أيار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102.31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103.13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104.87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حزيران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102.77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102.53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103.35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تموز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102.08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102.84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104.14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آب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102.87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104.28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104.00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أيلول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103.27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104.95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102.52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تشرين أول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102.82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103.95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102.79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تشرين ثاني</w:t>
            </w:r>
          </w:p>
        </w:tc>
      </w:tr>
      <w:tr w:rsidR="00FD1985" w:rsidRPr="00794AF4" w:rsidTr="000A4049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0A40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102.49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103.49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103.17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كانون أول</w:t>
            </w:r>
          </w:p>
        </w:tc>
      </w:tr>
    </w:tbl>
    <w:p w:rsidR="00FD1985" w:rsidRPr="00794AF4" w:rsidRDefault="00FD1985" w:rsidP="00FD1985">
      <w:pPr>
        <w:pStyle w:val="BodyText"/>
        <w:rPr>
          <w:szCs w:val="18"/>
          <w:rtl/>
        </w:rPr>
      </w:pPr>
    </w:p>
    <w:p w:rsidR="00FD1985" w:rsidRPr="00794AF4" w:rsidRDefault="00FD1985" w:rsidP="00FD1985">
      <w:pPr>
        <w:pStyle w:val="Heading6"/>
        <w:ind w:right="84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FD1985" w:rsidRPr="00794AF4" w:rsidRDefault="00FD1985" w:rsidP="00FD1985">
      <w:pPr>
        <w:pStyle w:val="BodyText"/>
        <w:rPr>
          <w:szCs w:val="18"/>
          <w:rtl/>
        </w:rPr>
      </w:pPr>
    </w:p>
    <w:p w:rsidR="00FD1985" w:rsidRPr="00794AF4" w:rsidRDefault="00FD1985" w:rsidP="00FD1985">
      <w:pPr>
        <w:pStyle w:val="BodyText"/>
        <w:rPr>
          <w:szCs w:val="18"/>
          <w:rtl/>
        </w:rPr>
      </w:pPr>
    </w:p>
    <w:p w:rsidR="00FD1985" w:rsidRPr="00794AF4" w:rsidRDefault="00FD1985" w:rsidP="00FD1985">
      <w:pPr>
        <w:pStyle w:val="BodyText"/>
        <w:rPr>
          <w:szCs w:val="18"/>
          <w:rtl/>
        </w:rPr>
      </w:pPr>
    </w:p>
    <w:p w:rsidR="00FD1985" w:rsidRPr="00794AF4" w:rsidRDefault="00FD1985" w:rsidP="00FD1985">
      <w:pPr>
        <w:pStyle w:val="BodyText"/>
        <w:rPr>
          <w:szCs w:val="18"/>
          <w:rtl/>
        </w:rPr>
      </w:pPr>
    </w:p>
    <w:p w:rsidR="00FD1985" w:rsidRPr="00794AF4" w:rsidRDefault="00FD1985" w:rsidP="00FD1985">
      <w:pPr>
        <w:pStyle w:val="BodyText"/>
        <w:rPr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94AF4">
        <w:rPr>
          <w:szCs w:val="18"/>
          <w:rtl/>
        </w:rPr>
        <w:br w:type="page"/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</w:rPr>
        <w:t>2016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>-2018</w:t>
      </w:r>
    </w:p>
    <w:p w:rsidR="00FD1985" w:rsidRPr="00794AF4" w:rsidRDefault="00FD1985" w:rsidP="00FD1985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794AF4">
        <w:rPr>
          <w:rFonts w:ascii="Arial" w:hAnsi="Arial" w:cs="Arial"/>
          <w:sz w:val="18"/>
          <w:szCs w:val="18"/>
        </w:rPr>
        <w:t>(Cont.): Monthly Consumer Price Index by Region, 2016- 2018</w:t>
      </w:r>
    </w:p>
    <w:p w:rsidR="00FD1985" w:rsidRPr="00794AF4" w:rsidRDefault="00FD1985" w:rsidP="00FD1985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2"/>
        <w:gridCol w:w="926"/>
        <w:gridCol w:w="660"/>
        <w:gridCol w:w="264"/>
        <w:gridCol w:w="925"/>
        <w:gridCol w:w="2561"/>
      </w:tblGrid>
      <w:tr w:rsidR="00FD1985" w:rsidRPr="00794AF4" w:rsidTr="001D7543">
        <w:trPr>
          <w:trHeight w:val="312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Heading6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 w:cs="Simplified Arabic"/>
                <w:sz w:val="16"/>
                <w:szCs w:val="16"/>
                <w:rtl/>
              </w:rPr>
              <w:t>المنطقة والشهر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6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2018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2017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2016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Jerusalem ( J1)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116.58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115.39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112.93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pStyle w:val="Heading6"/>
              <w:jc w:val="right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 w:cs="Simplified Arabic"/>
                <w:sz w:val="16"/>
                <w:szCs w:val="16"/>
              </w:rPr>
              <w:t xml:space="preserve"> ( J1) </w:t>
            </w:r>
            <w:r w:rsidRPr="00794AF4">
              <w:rPr>
                <w:rFonts w:ascii="Simplified Arabic" w:hAnsi="Simplified Arabic" w:cs="Simplified Arabic"/>
                <w:sz w:val="16"/>
                <w:szCs w:val="16"/>
                <w:rtl/>
              </w:rPr>
              <w:t>القدس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115.39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115.23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111.70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115.13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115.64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111.13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115.03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114.83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112.15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115.84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115.53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111.52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116.20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115.33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111.48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116.83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113.43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117.01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114.85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113.66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117.26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115.39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113.25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117.38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115.71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114.19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117.67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115.81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114.32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117.60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115.62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114.21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</w:tr>
      <w:tr w:rsidR="00FD1985" w:rsidRPr="00794AF4" w:rsidTr="000A4049">
        <w:trPr>
          <w:trHeight w:val="312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0A40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117.65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114.07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</w:tr>
      <w:tr w:rsidR="00FD1985" w:rsidRPr="00794AF4" w:rsidTr="001D7543">
        <w:trPr>
          <w:trHeight w:hRule="exact" w:val="510"/>
          <w:jc w:val="center"/>
        </w:trPr>
        <w:tc>
          <w:tcPr>
            <w:tcW w:w="41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1985" w:rsidRPr="00794AF4" w:rsidRDefault="00860B83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="00FD1985" w:rsidRPr="00794AF4">
              <w:rPr>
                <w:rFonts w:ascii="Arial" w:hAnsi="Arial" w:cs="Arial"/>
                <w:sz w:val="16"/>
                <w:szCs w:val="16"/>
              </w:rPr>
              <w:t xml:space="preserve"> The data excluded those parts of Jerusalem which were annexed by Israeli Occupation in 1967.</w:t>
            </w:r>
          </w:p>
          <w:p w:rsidR="00FD1985" w:rsidRPr="00794AF4" w:rsidRDefault="00FD1985" w:rsidP="001D7543">
            <w:pPr>
              <w:tabs>
                <w:tab w:val="right" w:pos="-126"/>
                <w:tab w:val="right" w:pos="1002"/>
              </w:tabs>
              <w:bidi w:val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.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1985" w:rsidRPr="00794AF4" w:rsidRDefault="00860B83" w:rsidP="001D7543">
            <w:pPr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>
              <w:rPr>
                <w:rFonts w:ascii="Simplified Arabic" w:hAnsi="Simplified Arabic"/>
                <w:sz w:val="16"/>
                <w:szCs w:val="16"/>
              </w:rPr>
              <w:t>*</w:t>
            </w:r>
            <w:r w:rsidR="00FD1985" w:rsidRPr="00794AF4">
              <w:rPr>
                <w:rFonts w:ascii="Simplified Arabic" w:hAnsi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="00FD1985"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.</w:t>
            </w:r>
          </w:p>
          <w:p w:rsidR="00FD1985" w:rsidRPr="00794AF4" w:rsidRDefault="00FD1985" w:rsidP="001D7543">
            <w:pPr>
              <w:jc w:val="both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  <w:tr w:rsidR="00FD1985" w:rsidRPr="00794AF4" w:rsidTr="00B77B2F">
        <w:trPr>
          <w:trHeight w:hRule="exact" w:val="252"/>
          <w:jc w:val="center"/>
        </w:trPr>
        <w:tc>
          <w:tcPr>
            <w:tcW w:w="4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1985" w:rsidRPr="00794AF4" w:rsidRDefault="00FD1985" w:rsidP="001D7543">
            <w:pPr>
              <w:pStyle w:val="BodyText"/>
              <w:bidi w:val="0"/>
              <w:jc w:val="left"/>
              <w:rPr>
                <w:b w:val="0"/>
                <w:bCs w:val="0"/>
                <w:sz w:val="16"/>
                <w:szCs w:val="16"/>
              </w:rPr>
            </w:pPr>
            <w:r w:rsidRPr="00794AF4">
              <w:rPr>
                <w:b w:val="0"/>
                <w:bCs w:val="0"/>
                <w:sz w:val="16"/>
                <w:szCs w:val="16"/>
              </w:rPr>
              <w:t>Note: Base Year 2010=100</w:t>
            </w:r>
          </w:p>
        </w:tc>
        <w:tc>
          <w:tcPr>
            <w:tcW w:w="3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1985" w:rsidRPr="00794AF4" w:rsidRDefault="00FD1985" w:rsidP="001D7543">
            <w:pPr>
              <w:pStyle w:val="BodyText"/>
              <w:jc w:val="left"/>
              <w:rPr>
                <w:rFonts w:ascii="Simplified Arabic" w:hAnsi="Simplified Arabic" w:cs="Simplified Arabic" w:hint="cs"/>
                <w:b w:val="0"/>
                <w:bCs w:val="0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 w:cs="Simplified Arabic" w:hint="cs"/>
                <w:b w:val="0"/>
                <w:bCs w:val="0"/>
                <w:sz w:val="16"/>
                <w:szCs w:val="16"/>
                <w:rtl/>
              </w:rPr>
              <w:t xml:space="preserve">ملاحظة: </w:t>
            </w:r>
            <w:r w:rsidRPr="00794AF4">
              <w:rPr>
                <w:rFonts w:ascii="Simplified Arabic" w:hAnsi="Simplified Arabic" w:cs="Simplified Arabic"/>
                <w:b w:val="0"/>
                <w:bCs w:val="0"/>
                <w:sz w:val="16"/>
                <w:szCs w:val="16"/>
                <w:rtl/>
              </w:rPr>
              <w:t>سنة الأساس 2010=100</w:t>
            </w:r>
          </w:p>
        </w:tc>
      </w:tr>
    </w:tbl>
    <w:p w:rsidR="00FD1985" w:rsidRPr="00794AF4" w:rsidRDefault="00FD1985" w:rsidP="00FD1985">
      <w:pPr>
        <w:pStyle w:val="BodyText"/>
        <w:rPr>
          <w:szCs w:val="18"/>
          <w:rtl/>
        </w:rPr>
        <w:sectPr w:rsidR="00FD1985" w:rsidRPr="00794AF4" w:rsidSect="00237E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73"/>
          <w:cols w:space="720"/>
          <w:bidi/>
          <w:rtlGutter/>
        </w:sect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94AF4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الأرقام القياسية الشهرية لأسعار المستهلك حسب مجموعات 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في فلسطين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</w:rPr>
        <w:t>2016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94AF4">
        <w:rPr>
          <w:rFonts w:ascii="Simplified Arabic" w:hAnsi="Simplified Arabic"/>
          <w:b/>
          <w:bCs/>
          <w:sz w:val="18"/>
          <w:szCs w:val="18"/>
        </w:rPr>
        <w:t xml:space="preserve">2018 </w:t>
      </w:r>
    </w:p>
    <w:p w:rsidR="00FD1985" w:rsidRPr="00794AF4" w:rsidRDefault="00FD1985" w:rsidP="00FD198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94AF4">
        <w:rPr>
          <w:rFonts w:ascii="Arial" w:hAnsi="Arial" w:cs="Arial"/>
          <w:b/>
          <w:bCs/>
          <w:sz w:val="18"/>
          <w:szCs w:val="18"/>
        </w:rPr>
        <w:t>Monthly Consumer Price Index by Major Groups</w:t>
      </w:r>
      <w:r w:rsidRPr="00794AF4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794AF4">
        <w:rPr>
          <w:rFonts w:ascii="Arial" w:hAnsi="Arial" w:cs="Arial"/>
          <w:b/>
          <w:bCs/>
          <w:sz w:val="18"/>
          <w:szCs w:val="18"/>
        </w:rPr>
        <w:t>of Expenditure in Palestine, 2016-2018</w:t>
      </w:r>
    </w:p>
    <w:p w:rsidR="00FD1985" w:rsidRPr="00794AF4" w:rsidRDefault="00FD1985" w:rsidP="00FD198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44"/>
        <w:gridCol w:w="892"/>
        <w:gridCol w:w="890"/>
        <w:gridCol w:w="1040"/>
        <w:gridCol w:w="741"/>
        <w:gridCol w:w="1040"/>
        <w:gridCol w:w="739"/>
        <w:gridCol w:w="86"/>
        <w:gridCol w:w="659"/>
        <w:gridCol w:w="869"/>
        <w:gridCol w:w="1269"/>
        <w:gridCol w:w="830"/>
        <w:gridCol w:w="910"/>
        <w:gridCol w:w="871"/>
        <w:gridCol w:w="894"/>
      </w:tblGrid>
      <w:tr w:rsidR="00FD1985" w:rsidRPr="00794AF4" w:rsidTr="001D7543">
        <w:trPr>
          <w:trHeight w:val="312"/>
          <w:jc w:val="center"/>
        </w:trPr>
        <w:tc>
          <w:tcPr>
            <w:tcW w:w="744" w:type="dxa"/>
            <w:vMerge w:val="restart"/>
            <w:vAlign w:val="center"/>
          </w:tcPr>
          <w:p w:rsidR="00FD1985" w:rsidRPr="00794AF4" w:rsidRDefault="00FD1985" w:rsidP="001D7543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 الزمنية</w:t>
            </w:r>
          </w:p>
          <w:p w:rsidR="00FD1985" w:rsidRPr="00794AF4" w:rsidRDefault="00FD1985" w:rsidP="001D7543">
            <w:pPr>
              <w:pStyle w:val="BodyTex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5428" w:type="dxa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BlockText"/>
              <w:bidi/>
              <w:ind w:left="78" w:right="0"/>
              <w:jc w:val="left"/>
              <w:rPr>
                <w:rFonts w:cs="Simplified Arabic"/>
                <w:sz w:val="16"/>
              </w:rPr>
            </w:pPr>
            <w:r w:rsidRPr="00794AF4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408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BodyText"/>
              <w:bidi w:val="0"/>
              <w:ind w:left="71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794AF4">
              <w:rPr>
                <w:rFonts w:cs="Simplified Arabic"/>
                <w:sz w:val="16"/>
                <w:szCs w:val="16"/>
              </w:rPr>
              <w:t>Major Groups</w:t>
            </w:r>
            <w:r w:rsidRPr="00794AF4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794AF4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94" w:type="dxa"/>
            <w:vMerge w:val="restart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794AF4">
              <w:rPr>
                <w:rFonts w:ascii="Arial" w:hAnsi="Arial" w:cs="Simplified Arabic"/>
              </w:rPr>
              <w:t>Period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vMerge/>
            <w:vAlign w:val="center"/>
          </w:tcPr>
          <w:p w:rsidR="00FD1985" w:rsidRPr="00794AF4" w:rsidRDefault="00FD1985" w:rsidP="001D7543">
            <w:pPr>
              <w:pStyle w:val="Heading9"/>
              <w:bidi w:val="0"/>
              <w:jc w:val="left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92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  <w:tc>
          <w:tcPr>
            <w:tcW w:w="890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Al- choholic Beverages and tobacco</w:t>
            </w:r>
          </w:p>
        </w:tc>
        <w:tc>
          <w:tcPr>
            <w:tcW w:w="1040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  <w:tc>
          <w:tcPr>
            <w:tcW w:w="741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السكن ومستلزماته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Housing</w:t>
            </w:r>
          </w:p>
        </w:tc>
        <w:tc>
          <w:tcPr>
            <w:tcW w:w="1040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Furniture, household goods</w:t>
            </w:r>
          </w:p>
        </w:tc>
        <w:tc>
          <w:tcPr>
            <w:tcW w:w="739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Medical  care</w:t>
            </w:r>
          </w:p>
        </w:tc>
        <w:tc>
          <w:tcPr>
            <w:tcW w:w="745" w:type="dxa"/>
            <w:gridSpan w:val="2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Transpo-rtation</w:t>
            </w:r>
          </w:p>
        </w:tc>
        <w:tc>
          <w:tcPr>
            <w:tcW w:w="869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Comm-unications</w:t>
            </w:r>
          </w:p>
        </w:tc>
        <w:tc>
          <w:tcPr>
            <w:tcW w:w="1269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السلع والخدمات الترفيهية والثقافية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Recreat-ional, cultural goods &amp; services</w:t>
            </w:r>
          </w:p>
        </w:tc>
        <w:tc>
          <w:tcPr>
            <w:tcW w:w="830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Education</w:t>
            </w:r>
          </w:p>
        </w:tc>
        <w:tc>
          <w:tcPr>
            <w:tcW w:w="910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Restaur-ants and cafes</w:t>
            </w:r>
          </w:p>
        </w:tc>
        <w:tc>
          <w:tcPr>
            <w:tcW w:w="871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Miscella-neous goods and services</w:t>
            </w:r>
          </w:p>
        </w:tc>
        <w:tc>
          <w:tcPr>
            <w:tcW w:w="894" w:type="dxa"/>
            <w:vMerge/>
            <w:vAlign w:val="center"/>
          </w:tcPr>
          <w:p w:rsidR="00FD1985" w:rsidRPr="00794AF4" w:rsidRDefault="00FD1985" w:rsidP="001D7543">
            <w:pPr>
              <w:pStyle w:val="Heading9"/>
              <w:bidi w:val="0"/>
              <w:jc w:val="left"/>
              <w:rPr>
                <w:rFonts w:ascii="Arial" w:hAnsi="Arial" w:cs="Simplified Arabic"/>
                <w:rtl/>
              </w:rPr>
            </w:pP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2016</w:t>
            </w:r>
          </w:p>
        </w:tc>
        <w:tc>
          <w:tcPr>
            <w:tcW w:w="892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106.20</w:t>
            </w: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166.00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112.40</w:t>
            </w:r>
          </w:p>
        </w:tc>
        <w:tc>
          <w:tcPr>
            <w:tcW w:w="741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105.46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105.54</w:t>
            </w:r>
          </w:p>
        </w:tc>
        <w:tc>
          <w:tcPr>
            <w:tcW w:w="739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117.99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101.41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94.45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101.83</w:t>
            </w: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124.69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125.55</w:t>
            </w:r>
          </w:p>
        </w:tc>
        <w:tc>
          <w:tcPr>
            <w:tcW w:w="871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118.32</w:t>
            </w:r>
          </w:p>
        </w:tc>
        <w:tc>
          <w:tcPr>
            <w:tcW w:w="894" w:type="dxa"/>
            <w:tcBorders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794AF4">
              <w:rPr>
                <w:rFonts w:hint="cs"/>
                <w:sz w:val="16"/>
                <w:szCs w:val="16"/>
                <w:rtl/>
              </w:rPr>
              <w:t>2016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 xml:space="preserve">107.86 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164.70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111.67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105.35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117.12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101.73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94.68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102.34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121.72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124.83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117.11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106.69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168.53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112.00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105.05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117.29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94.61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101.44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121.72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125.12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117.07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172.66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112.17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105.51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117.48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100.76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94.37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101.44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124.46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124.48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118.03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106.37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174.19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111.54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105.81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117.23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101.58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94.27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101.74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124.46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125.46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118.02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104.72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175.38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112.05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104.97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117.29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101.73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94.26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101.12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124.46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124.60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118.09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105.61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170.19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105.60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118.34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101.81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94.29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101.97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125.88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125.19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118.12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106.02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166.33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112.77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105.33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117.95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101.67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94.41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102.07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125.88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126.63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118.14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108.65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157.57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112.09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105.15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117.87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100.93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94.41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101.65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125.88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126.55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118.25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107.78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164.24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112.22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105.78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118.76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101.13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94.42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102.23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124.92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124.70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119.20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105.01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162.43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112.65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105.80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118.75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94.54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101.73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124.92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126.25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119.07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104.70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158.66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113.74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105.90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119.01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101.43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94.56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101.93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124.92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126.80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119.12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4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157.17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114.32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106.22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118.82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94.52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102.31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127.03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126.01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119.57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6172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2010</w:t>
            </w: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302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Base Year 2010=100</w:t>
            </w:r>
          </w:p>
        </w:tc>
      </w:tr>
    </w:tbl>
    <w:p w:rsidR="00FD1985" w:rsidRPr="00794AF4" w:rsidRDefault="00FD1985" w:rsidP="00FD1985">
      <w:pPr>
        <w:pStyle w:val="BodyText"/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94AF4">
        <w:rPr>
          <w:szCs w:val="18"/>
          <w:rtl/>
        </w:rPr>
        <w:br w:type="page"/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الشهرية لأسعار المستهلك حسب مجموعات 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في فلسطين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</w:rPr>
        <w:t>2016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94AF4">
        <w:rPr>
          <w:rFonts w:ascii="Simplified Arabic" w:hAnsi="Simplified Arabic"/>
          <w:b/>
          <w:bCs/>
          <w:sz w:val="18"/>
          <w:szCs w:val="18"/>
        </w:rPr>
        <w:t>2018</w:t>
      </w:r>
    </w:p>
    <w:p w:rsidR="00FD1985" w:rsidRPr="00794AF4" w:rsidRDefault="00FD1985" w:rsidP="00FD198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94AF4">
        <w:rPr>
          <w:rFonts w:ascii="Arial" w:hAnsi="Arial" w:cs="Arial"/>
          <w:b/>
          <w:bCs/>
          <w:sz w:val="18"/>
          <w:szCs w:val="18"/>
        </w:rPr>
        <w:t>(Cont.): Monthly Consumer Price Index by Major Groups</w:t>
      </w:r>
      <w:r w:rsidRPr="00794AF4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794AF4">
        <w:rPr>
          <w:rFonts w:ascii="Arial" w:hAnsi="Arial" w:cs="Arial"/>
          <w:b/>
          <w:bCs/>
          <w:sz w:val="18"/>
          <w:szCs w:val="18"/>
        </w:rPr>
        <w:t>of Expenditure in Palestine, 2016-2018</w:t>
      </w:r>
    </w:p>
    <w:p w:rsidR="00FD1985" w:rsidRPr="00794AF4" w:rsidRDefault="00FD1985" w:rsidP="00FD1985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08"/>
        <w:gridCol w:w="851"/>
        <w:gridCol w:w="992"/>
        <w:gridCol w:w="709"/>
        <w:gridCol w:w="992"/>
        <w:gridCol w:w="851"/>
        <w:gridCol w:w="850"/>
        <w:gridCol w:w="992"/>
        <w:gridCol w:w="851"/>
        <w:gridCol w:w="1134"/>
        <w:gridCol w:w="831"/>
        <w:gridCol w:w="868"/>
        <w:gridCol w:w="144"/>
        <w:gridCol w:w="850"/>
        <w:gridCol w:w="851"/>
      </w:tblGrid>
      <w:tr w:rsidR="00FD1985" w:rsidRPr="00794AF4" w:rsidTr="001D7543">
        <w:trPr>
          <w:trHeight w:val="312"/>
          <w:jc w:val="center"/>
        </w:trPr>
        <w:tc>
          <w:tcPr>
            <w:tcW w:w="708" w:type="dxa"/>
            <w:vMerge w:val="restart"/>
            <w:vAlign w:val="center"/>
          </w:tcPr>
          <w:p w:rsidR="00FD1985" w:rsidRPr="00794AF4" w:rsidRDefault="00FD1985" w:rsidP="001D7543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 الزمنية</w:t>
            </w:r>
          </w:p>
          <w:p w:rsidR="00FD1985" w:rsidRPr="00794AF4" w:rsidRDefault="00FD1985" w:rsidP="001D7543">
            <w:pPr>
              <w:pStyle w:val="BodyTex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5245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  <w:rtl/>
              </w:rPr>
            </w:pPr>
            <w:r w:rsidRPr="00794AF4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67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Major Groups</w:t>
            </w:r>
            <w:r w:rsidRPr="00794AF4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794AF4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1" w:type="dxa"/>
            <w:vMerge w:val="restart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794AF4">
              <w:rPr>
                <w:rFonts w:ascii="Arial" w:hAnsi="Arial" w:cs="Simplified Arabic"/>
              </w:rPr>
              <w:t>Period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vMerge/>
            <w:vAlign w:val="center"/>
          </w:tcPr>
          <w:p w:rsidR="00FD1985" w:rsidRPr="00794AF4" w:rsidRDefault="00FD1985" w:rsidP="001D7543">
            <w:pPr>
              <w:pStyle w:val="BodyText"/>
              <w:jc w:val="lef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المواد الغذائية والمشروبات المرطبة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Food and soft drinks</w:t>
            </w:r>
          </w:p>
        </w:tc>
        <w:tc>
          <w:tcPr>
            <w:tcW w:w="992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المشروبات الكحولية والتبغ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Al- choholic Beverages and tobacco</w:t>
            </w:r>
          </w:p>
        </w:tc>
        <w:tc>
          <w:tcPr>
            <w:tcW w:w="709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الاقمشة والملابس والاحذية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Textiles, clothing and footwear</w:t>
            </w:r>
          </w:p>
        </w:tc>
        <w:tc>
          <w:tcPr>
            <w:tcW w:w="992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السكن ومستلزماته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Housing</w:t>
            </w:r>
          </w:p>
        </w:tc>
        <w:tc>
          <w:tcPr>
            <w:tcW w:w="851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الاثاث  والمفروشات والسلع  المنزلية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Furniture, household goods</w:t>
            </w:r>
          </w:p>
        </w:tc>
        <w:tc>
          <w:tcPr>
            <w:tcW w:w="850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Medical  care</w:t>
            </w:r>
          </w:p>
        </w:tc>
        <w:tc>
          <w:tcPr>
            <w:tcW w:w="992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النقل والمواصلات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Transpo-rtation</w:t>
            </w:r>
          </w:p>
        </w:tc>
        <w:tc>
          <w:tcPr>
            <w:tcW w:w="851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الاتصالات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Comm-unications</w:t>
            </w:r>
          </w:p>
        </w:tc>
        <w:tc>
          <w:tcPr>
            <w:tcW w:w="1134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السلع و الخدمات الترفيهية         والثقافية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Recreat-ional, cultural goods &amp; services</w:t>
            </w:r>
          </w:p>
        </w:tc>
        <w:tc>
          <w:tcPr>
            <w:tcW w:w="831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خدمات التعليم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Education</w:t>
            </w:r>
          </w:p>
        </w:tc>
        <w:tc>
          <w:tcPr>
            <w:tcW w:w="1012" w:type="dxa"/>
            <w:gridSpan w:val="2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خدمات المطاعم والمقاهي والفنادق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Restaurants and cafes</w:t>
            </w:r>
          </w:p>
        </w:tc>
        <w:tc>
          <w:tcPr>
            <w:tcW w:w="850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سلع وخدمات متنوعة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Miscella-neous goods and services</w:t>
            </w:r>
          </w:p>
        </w:tc>
        <w:tc>
          <w:tcPr>
            <w:tcW w:w="851" w:type="dxa"/>
            <w:vMerge/>
            <w:vAlign w:val="center"/>
          </w:tcPr>
          <w:p w:rsidR="00FD1985" w:rsidRPr="00794AF4" w:rsidRDefault="00FD1985" w:rsidP="001D7543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94AF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2017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105.17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164.81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112.22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109.05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106.00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119.90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101.30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94.73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103.85</w:t>
            </w: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123.92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126.07</w:t>
            </w:r>
          </w:p>
        </w:tc>
        <w:tc>
          <w:tcPr>
            <w:tcW w:w="99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120.22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794AF4">
              <w:rPr>
                <w:rFonts w:hint="cs"/>
                <w:sz w:val="16"/>
                <w:szCs w:val="16"/>
                <w:rtl/>
              </w:rPr>
              <w:t>2017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155.37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107.50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102.19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127.03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127.25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155.18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108.44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101.32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127.03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129.52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109.00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166.38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102.62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124.59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127.46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107.68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168.18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109.70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102.81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124.59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125.17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164.98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109.09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103.66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124.59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125.39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165.42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112.47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108.88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103.77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123.64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127.62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160.74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113.05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108.44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100.43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104.65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123.64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124.35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163.75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108.00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104.34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123.64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124.19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167.61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109.01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100.61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104.47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122.51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126.30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168.96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109.44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105.34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122.51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124.44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170.41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109.80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105.19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122.51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124.41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170.73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95.45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105.78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120.81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126.76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5953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794AF4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2010</w:t>
            </w: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52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Base Year 2010=100</w:t>
            </w:r>
          </w:p>
        </w:tc>
      </w:tr>
    </w:tbl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الشهرية لأسعار المستهلك حسب مجموعات 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في فلسطين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</w:rPr>
        <w:t>2016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94AF4">
        <w:rPr>
          <w:rFonts w:ascii="Simplified Arabic" w:hAnsi="Simplified Arabic"/>
          <w:b/>
          <w:bCs/>
          <w:sz w:val="18"/>
          <w:szCs w:val="18"/>
        </w:rPr>
        <w:t>2018</w:t>
      </w:r>
    </w:p>
    <w:p w:rsidR="00FD1985" w:rsidRPr="00794AF4" w:rsidRDefault="00FD1985" w:rsidP="00FD198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94AF4">
        <w:rPr>
          <w:rFonts w:ascii="Arial" w:hAnsi="Arial" w:cs="Arial"/>
          <w:b/>
          <w:bCs/>
          <w:sz w:val="18"/>
          <w:szCs w:val="18"/>
        </w:rPr>
        <w:t>(Cont.): Monthly Consumer Price Index by Major Groups</w:t>
      </w:r>
      <w:r w:rsidRPr="00794AF4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794AF4">
        <w:rPr>
          <w:rFonts w:ascii="Arial" w:hAnsi="Arial" w:cs="Arial"/>
          <w:b/>
          <w:bCs/>
          <w:sz w:val="18"/>
          <w:szCs w:val="18"/>
        </w:rPr>
        <w:t>of Expenditure in Palestine, 2016-2018</w:t>
      </w:r>
    </w:p>
    <w:p w:rsidR="00FD1985" w:rsidRPr="00794AF4" w:rsidRDefault="00FD1985" w:rsidP="00FD1985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08"/>
        <w:gridCol w:w="851"/>
        <w:gridCol w:w="992"/>
        <w:gridCol w:w="709"/>
        <w:gridCol w:w="992"/>
        <w:gridCol w:w="851"/>
        <w:gridCol w:w="850"/>
        <w:gridCol w:w="992"/>
        <w:gridCol w:w="851"/>
        <w:gridCol w:w="1134"/>
        <w:gridCol w:w="831"/>
        <w:gridCol w:w="868"/>
        <w:gridCol w:w="144"/>
        <w:gridCol w:w="850"/>
        <w:gridCol w:w="851"/>
      </w:tblGrid>
      <w:tr w:rsidR="00FD1985" w:rsidRPr="00794AF4" w:rsidTr="001D7543">
        <w:trPr>
          <w:trHeight w:val="312"/>
          <w:jc w:val="center"/>
        </w:trPr>
        <w:tc>
          <w:tcPr>
            <w:tcW w:w="708" w:type="dxa"/>
            <w:vMerge w:val="restart"/>
            <w:vAlign w:val="center"/>
          </w:tcPr>
          <w:p w:rsidR="00FD1985" w:rsidRPr="00794AF4" w:rsidRDefault="00FD1985" w:rsidP="001D7543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 الزمنية</w:t>
            </w:r>
          </w:p>
          <w:p w:rsidR="00FD1985" w:rsidRPr="00794AF4" w:rsidRDefault="00FD1985" w:rsidP="001D7543">
            <w:pPr>
              <w:pStyle w:val="BodyTex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5245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  <w:rtl/>
              </w:rPr>
            </w:pPr>
            <w:r w:rsidRPr="00794AF4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67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Major Groups</w:t>
            </w:r>
            <w:r w:rsidRPr="00794AF4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794AF4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1" w:type="dxa"/>
            <w:vMerge w:val="restart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794AF4">
              <w:rPr>
                <w:rFonts w:ascii="Arial" w:hAnsi="Arial" w:cs="Simplified Arabic"/>
              </w:rPr>
              <w:t>Period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vMerge/>
            <w:vAlign w:val="center"/>
          </w:tcPr>
          <w:p w:rsidR="00FD1985" w:rsidRPr="00794AF4" w:rsidRDefault="00FD1985" w:rsidP="001D7543">
            <w:pPr>
              <w:pStyle w:val="BodyText"/>
              <w:jc w:val="lef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المواد الغذائية والمشروبات المرطبة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Food and soft drinks</w:t>
            </w:r>
          </w:p>
        </w:tc>
        <w:tc>
          <w:tcPr>
            <w:tcW w:w="992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المشروبات الكحولية والتبغ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Al- choholic Beverages and tobacco</w:t>
            </w:r>
          </w:p>
        </w:tc>
        <w:tc>
          <w:tcPr>
            <w:tcW w:w="709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الاقمشة والملابس والاحذية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Textiles, clothing and footwear</w:t>
            </w:r>
          </w:p>
        </w:tc>
        <w:tc>
          <w:tcPr>
            <w:tcW w:w="992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السكن ومستلزماته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Housing</w:t>
            </w:r>
          </w:p>
        </w:tc>
        <w:tc>
          <w:tcPr>
            <w:tcW w:w="851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الاثاث  والمفروشات والسلع  المنزلية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Furniture, household goods</w:t>
            </w:r>
          </w:p>
        </w:tc>
        <w:tc>
          <w:tcPr>
            <w:tcW w:w="850" w:type="dxa"/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Medical  care</w:t>
            </w:r>
          </w:p>
        </w:tc>
        <w:tc>
          <w:tcPr>
            <w:tcW w:w="992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النقل والمواصلات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Transpo-rtation</w:t>
            </w:r>
          </w:p>
        </w:tc>
        <w:tc>
          <w:tcPr>
            <w:tcW w:w="851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الاتصالات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Comm-unications</w:t>
            </w:r>
          </w:p>
        </w:tc>
        <w:tc>
          <w:tcPr>
            <w:tcW w:w="1134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السلع والخدمات الترفيهية         والثقافية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Recreat-ional, cultural goods &amp; services</w:t>
            </w:r>
          </w:p>
        </w:tc>
        <w:tc>
          <w:tcPr>
            <w:tcW w:w="831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خدمات التعليم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Education</w:t>
            </w:r>
          </w:p>
        </w:tc>
        <w:tc>
          <w:tcPr>
            <w:tcW w:w="1012" w:type="dxa"/>
            <w:gridSpan w:val="2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خدمات المطاعم والمقاهي والفنادق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Restaurants and cafes</w:t>
            </w:r>
          </w:p>
        </w:tc>
        <w:tc>
          <w:tcPr>
            <w:tcW w:w="850" w:type="dxa"/>
            <w:vAlign w:val="center"/>
          </w:tcPr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 w:hint="cs"/>
                <w:b w:val="0"/>
                <w:bCs w:val="0"/>
                <w:rtl/>
              </w:rPr>
              <w:t>سلع وخدمات متنوعة</w:t>
            </w:r>
          </w:p>
          <w:p w:rsidR="00FD1985" w:rsidRPr="00794AF4" w:rsidRDefault="00FD1985" w:rsidP="001D7543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794AF4">
              <w:rPr>
                <w:rFonts w:ascii="Arial" w:hAnsi="Arial" w:cs="Simplified Arabic"/>
                <w:b w:val="0"/>
                <w:bCs w:val="0"/>
              </w:rPr>
              <w:t>Miscella-neous goods and services</w:t>
            </w:r>
          </w:p>
        </w:tc>
        <w:tc>
          <w:tcPr>
            <w:tcW w:w="851" w:type="dxa"/>
            <w:vMerge/>
            <w:vAlign w:val="center"/>
          </w:tcPr>
          <w:p w:rsidR="00FD1985" w:rsidRPr="00794AF4" w:rsidRDefault="00FD1985" w:rsidP="001D7543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94AF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104.44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162.69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107.45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109.95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105.00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121.21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102.37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95.76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105.42</w:t>
            </w: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122.59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127.47</w:t>
            </w:r>
          </w:p>
        </w:tc>
        <w:tc>
          <w:tcPr>
            <w:tcW w:w="99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121.58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794AF4">
              <w:rPr>
                <w:rFonts w:hint="cs"/>
                <w:sz w:val="16"/>
                <w:szCs w:val="16"/>
                <w:rtl/>
              </w:rPr>
              <w:t>2018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160.69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111.44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100.95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95.49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104.95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120.81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126.61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121.73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160.23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95.42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104.19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120.81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125.74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164.48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109.64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100.47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95.95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103.95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120.57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126.79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121.38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164.64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109.13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100.87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95.98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104.23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120.57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126.53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153.85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108.53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101.23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96.03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104.35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120.57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127.65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121.36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158.67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109.94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109.73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105.24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122.66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127.06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121.94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154.27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108.84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102.77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95.45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104.65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122.66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127.83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121.86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166.18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108.39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95.48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105.19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122.66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127.91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121.78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162.51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107.17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96.09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106.58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124.12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127.58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168.43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106.87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124.12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128.92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121.64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105.13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169.14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95.96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106.93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124.12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128.56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70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169.16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97.99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104.02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121.82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103.96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95.90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107.94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127.44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128.43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120.96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5953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794AF4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2010</w:t>
            </w: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52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Base Year 2010=100</w:t>
            </w:r>
          </w:p>
        </w:tc>
      </w:tr>
    </w:tbl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94AF4">
        <w:rPr>
          <w:szCs w:val="18"/>
          <w:rtl/>
        </w:rPr>
        <w:br w:type="page"/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متوسطات أسعار المستهلك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794AF4">
        <w:rPr>
          <w:rFonts w:ascii="Simplified Arabic" w:hAnsi="Simplified Arabic"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</w:rPr>
        <w:t>2016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</w:rPr>
        <w:t>2018</w:t>
      </w:r>
    </w:p>
    <w:p w:rsidR="00FD1985" w:rsidRPr="00794AF4" w:rsidRDefault="00FD1985" w:rsidP="00FD1985">
      <w:pPr>
        <w:pStyle w:val="BodyText"/>
        <w:bidi w:val="0"/>
        <w:rPr>
          <w:szCs w:val="18"/>
          <w:rtl/>
        </w:rPr>
      </w:pPr>
      <w:r w:rsidRPr="00794AF4">
        <w:rPr>
          <w:szCs w:val="18"/>
        </w:rPr>
        <w:t>Average Consumer Prices for Selected Commodities in Palestine, 2016-2018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825"/>
        <w:gridCol w:w="1476"/>
        <w:gridCol w:w="131"/>
        <w:gridCol w:w="806"/>
        <w:gridCol w:w="272"/>
        <w:gridCol w:w="530"/>
        <w:gridCol w:w="1465"/>
        <w:gridCol w:w="3969"/>
      </w:tblGrid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الأسعار بالشي</w:t>
            </w:r>
            <w:r w:rsidRPr="00794AF4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ق</w:t>
            </w:r>
            <w:r w:rsidRPr="00794AF4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ل</w:t>
            </w:r>
            <w:r w:rsidRPr="00794AF4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الاسرائيلي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ind w:hanging="23"/>
              <w:jc w:val="center"/>
              <w:rPr>
                <w:sz w:val="10"/>
                <w:szCs w:val="10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794AF4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Prices in NIS 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vMerge w:val="restart"/>
            <w:vAlign w:val="center"/>
          </w:tcPr>
          <w:p w:rsidR="00FD1985" w:rsidRPr="00794AF4" w:rsidRDefault="00FD1985" w:rsidP="001D7543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41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267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6" w:hanging="2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</w:rPr>
              <w:t xml:space="preserve"> Year</w:t>
            </w:r>
          </w:p>
        </w:tc>
        <w:tc>
          <w:tcPr>
            <w:tcW w:w="3969" w:type="dxa"/>
            <w:vMerge w:val="restart"/>
            <w:vAlign w:val="center"/>
          </w:tcPr>
          <w:p w:rsidR="00FD1985" w:rsidRPr="00794AF4" w:rsidRDefault="00FD1985" w:rsidP="001D7543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Commodity Description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vMerge/>
            <w:tcBorders>
              <w:bottom w:val="nil"/>
            </w:tcBorders>
            <w:vAlign w:val="center"/>
          </w:tcPr>
          <w:p w:rsidR="00FD1985" w:rsidRPr="00794AF4" w:rsidRDefault="00FD1985" w:rsidP="001D7543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6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6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3969" w:type="dxa"/>
            <w:vMerge/>
            <w:tcBorders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bottom w:val="nil"/>
            </w:tcBorders>
            <w:vAlign w:val="center"/>
          </w:tcPr>
          <w:p w:rsidR="00FD1985" w:rsidRPr="00794AF4" w:rsidRDefault="00FD1985" w:rsidP="001D7543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bookmarkStart w:id="0" w:name="_Hlk203888130"/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أرز حبة طويلة- أنكل بنز-أميركا-باكيت/1كغم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12.96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12.</w:t>
            </w: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87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12.77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Long Grain Profiled Rice-Uncle Benz–USA-Pack/ 1kg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طحين أبيض حيفا-زيرو-إسرائيل-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كيس /60 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141.93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135.53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135.31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Haifa White Flour– Zero – Israel–Sack/ 60kg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خبز أبيض كماج-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محلي-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3.73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3.62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3.62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White Bread – Local - 1kg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معكرونة رفيعة نمره (3)-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اوسم-اسرائيل-باكيت/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250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3.79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3.92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3.71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  <w:t>Thin Macaroni No. 3–Osem–Israel–Pack/</w:t>
            </w:r>
            <w:r w:rsidRPr="00794AF4">
              <w:rPr>
                <w:rFonts w:ascii="Arial" w:hAnsi="Arial" w:cs="Arial"/>
                <w:snapToGrid w:val="0"/>
                <w:sz w:val="16"/>
                <w:szCs w:val="16"/>
                <w:rtl/>
                <w:lang w:val="it-IT"/>
              </w:rPr>
              <w:t>250</w:t>
            </w:r>
            <w:r w:rsidRPr="00794AF4"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  <w:t>gm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لحم عجل طازج-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محلي-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52.59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46.07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45.83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Fresh Beef Meat– Local–1kg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دجاجة  طازجة دون الريش-محلي-1كغم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14.30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13.90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13.47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Fresh Chicken with out Feathers – Local – 1kg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سمك بوري طازج-محلي-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28.10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26.99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27.44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Fresh Red Snapper – Local – 1kg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حليب مجفف-نيدو-فرنسا-علبة/2.5كغم 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94.92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90.86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86.93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Powdered Milk – Nido – France – Can/2.5kg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جبنة غنم بيضاء مغلية-محلي-1كغم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24.56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25.40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23.95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White Boiled Sheep Cheese – Local – 1kg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بيض دجاج-محلي-كرتونة/2كغم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13.27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14.03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14.94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Chicken Eggs – Local – Carton/2kg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زيت ذره-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العافية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السعودية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-علبة / 3 لتر 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24.35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24.44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24.07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pStyle w:val="HTMLPreformatted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 xml:space="preserve">Corn Oil –Alafia- </w:t>
            </w:r>
            <w:r w:rsidRPr="00794AF4">
              <w:rPr>
                <w:rFonts w:ascii="Arial" w:hAnsi="Arial" w:cs="Arial"/>
                <w:sz w:val="16"/>
                <w:szCs w:val="16"/>
              </w:rPr>
              <w:t>Saudi Arabia –Can/3liter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سمنة نباتية-غزال-محلي-علبة/2 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22.78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22.81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22.65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Vegetable Fat – Gazalle – Local – Can/2 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ليمون حامض أصفر-محلي-1كغم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3.57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3.46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Yellow Lemon – Local – 1kg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موز كبير الحجم-إسرائيل-1كغم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5.57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4.39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Big Size Banana – Israel – 1kg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تفاح أحمر-إسرائيل-1كغم 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5.91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5.47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6.50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Red Apple – Israel – 1kg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فستق حلبي بقشرة محمص-1كغم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63.40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62.47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62.13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Unhusked Roasted Pistachio – 1kg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بزر بطيخ محمص-محلي-1كغم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39.67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39.85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39.76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Roasted Water Melon Seeds – Local – 1kg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مكسرات مشكلة-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اكسترا 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56.27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58.71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59.92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pStyle w:val="HTMLPreformatted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 xml:space="preserve">Assorted Nuts- </w:t>
            </w:r>
            <w:r w:rsidRPr="00794AF4">
              <w:rPr>
                <w:rFonts w:ascii="Arial" w:hAnsi="Arial" w:cs="Arial"/>
                <w:sz w:val="16"/>
                <w:szCs w:val="16"/>
              </w:rPr>
              <w:t>Extra – 1 kg</w:t>
            </w:r>
          </w:p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بندوره 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بيوت بلاستيكية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3.13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3.35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3.28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Green House Tomato – Local – 1kg</w:t>
            </w:r>
          </w:p>
        </w:tc>
      </w:tr>
    </w:tbl>
    <w:bookmarkEnd w:id="0"/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>(تابع):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 متوسطات أسعار المستهلك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</w:rPr>
        <w:t>2016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94AF4">
        <w:rPr>
          <w:rFonts w:ascii="Simplified Arabic" w:hAnsi="Simplified Arabic"/>
          <w:b/>
          <w:bCs/>
          <w:sz w:val="18"/>
          <w:szCs w:val="18"/>
        </w:rPr>
        <w:t>2018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FD1985" w:rsidRPr="00794AF4" w:rsidRDefault="00FD1985" w:rsidP="00FD1985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794AF4">
        <w:rPr>
          <w:rFonts w:ascii="Arial" w:hAnsi="Arial" w:cs="Arial"/>
          <w:sz w:val="18"/>
          <w:szCs w:val="18"/>
        </w:rPr>
        <w:t>(Cont.): Average Consumer Prices for Selected Commodities in Palestine, 2016-2018</w:t>
      </w:r>
    </w:p>
    <w:tbl>
      <w:tblPr>
        <w:bidiVisual/>
        <w:tblW w:w="12481" w:type="dxa"/>
        <w:jc w:val="center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6"/>
        <w:gridCol w:w="1464"/>
        <w:gridCol w:w="352"/>
        <w:gridCol w:w="733"/>
        <w:gridCol w:w="380"/>
        <w:gridCol w:w="113"/>
        <w:gridCol w:w="1352"/>
        <w:gridCol w:w="4681"/>
      </w:tblGrid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الأسعار بالشي</w:t>
            </w:r>
            <w:r w:rsidRPr="00794AF4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ق</w:t>
            </w:r>
            <w:r w:rsidRPr="00794AF4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ل</w:t>
            </w:r>
            <w:r w:rsidRPr="00794AF4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الاسرائيلي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ind w:hanging="2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ind w:hanging="23"/>
              <w:jc w:val="center"/>
              <w:rPr>
                <w:rFonts w:ascii="Arial" w:hAnsi="Arial"/>
                <w:b/>
                <w:bCs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794AF4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Prices in NIS  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vMerge w:val="restart"/>
            <w:vAlign w:val="center"/>
          </w:tcPr>
          <w:p w:rsidR="00FD1985" w:rsidRPr="00794AF4" w:rsidRDefault="00FD1985" w:rsidP="001D7543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54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84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ind w:hanging="23"/>
              <w:jc w:val="right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4681" w:type="dxa"/>
            <w:vMerge w:val="restart"/>
            <w:vAlign w:val="center"/>
          </w:tcPr>
          <w:p w:rsidR="00FD1985" w:rsidRPr="00794AF4" w:rsidRDefault="00FD1985" w:rsidP="001D7543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Commodity Description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vMerge/>
            <w:tcBorders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4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46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4681" w:type="dxa"/>
            <w:vMerge/>
            <w:tcBorders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single" w:sz="4" w:space="0" w:color="auto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بصل ناشف-إسرائيل-1كغم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2.76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2.58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3.01</w:t>
            </w:r>
          </w:p>
        </w:tc>
        <w:tc>
          <w:tcPr>
            <w:tcW w:w="4681" w:type="dxa"/>
            <w:tcBorders>
              <w:top w:val="single" w:sz="4" w:space="0" w:color="auto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Dry Onion – Israel – 1kg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ثوم-إسرائيل-1كغم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17.78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19.87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14.79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Garlic –Israel – 1kg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كوسا للمحاشي صغير الحجم-محلي-1كغم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4.80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5.06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5.30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 w:cs="Arial"/>
                <w:snapToGrid w:val="0"/>
                <w:sz w:val="16"/>
                <w:szCs w:val="16"/>
              </w:rPr>
              <w:t>Small Marrow – Local – 1kg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بطاطا حبة متوسطة الحجم-إسرائيل-1كغم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2.40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2.59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2.48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Medium Size Potato – Israel – 1kg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بازيلاء خضراء مجمدة-إسرائيل-كيس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/800 غم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8.77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8.99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9.17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Frozen Green Sweet Peas – Israel – Sack/800 gm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فول حبة صغيرة حلل-تركيا-1كغم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4.53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4.38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4.48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Local Unpacked Small Fava Beans – Turkey – 1kg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سكر ابيض ناعم-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كريستال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بريطانيا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-باكيت/1كغم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3.60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</w:t>
            </w: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62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3.35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pStyle w:val="HTMLPreformatted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 xml:space="preserve">  Fine White Sugar – Crystal – Britain – Sack/1kg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قهوة مطحونة-كولمبيا-1كغم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42.71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42.79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42.62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Grinded Coffee – Colombia – 1kg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امبري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ـ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ال-محلي-علبة/20سيجارة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21.04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21.06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21.05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Imperial – Local – Box/20 cigarettes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سجائر 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أل.ام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أمريكا-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علبة/20سيجارة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22.69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22.93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22.33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Medium Cigarette–Al.IM–USA–Box/20cigarettes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قميص كم طويل قماش-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تركي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70% قطن، 20% بوليستر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72.75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74.81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63.00</w:t>
            </w:r>
          </w:p>
        </w:tc>
        <w:tc>
          <w:tcPr>
            <w:tcW w:w="4681" w:type="dxa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Long Sleeve Shirt – 70% Cotton, 20%Polester – Turkey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كندره 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نسائية-كعب عادي - محلي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69.39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70.47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66.59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Shoes for Women – Local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صندل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ولادي-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محلي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60.45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60.82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59.86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Shoes for Boys – Local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اسطوانة غاز-محلي-إسطوانه/12كغم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57.91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62.93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66.35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Propane Gas Cylnder – Local – Trank/12kg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جلوكوكيز 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باكيت 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100 حبة - محلي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19.40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18.90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17.97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Glucose–Local–Packet/100 tablets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راندين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للمعدة -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باكيت/20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حبه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13.91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13.04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12.72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Randin- Stomach - local–Packet/20 tablet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عطر نسائي-ازارو-فرنسا-زجاجه/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75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ملم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205.35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197.30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201.74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Perfume for Women – Azzaro – France – Bottle/75ml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عطر رجالي-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دنهل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فرنسا-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زجاجه/100ملم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218.94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207.55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189.25</w:t>
            </w:r>
          </w:p>
        </w:tc>
        <w:tc>
          <w:tcPr>
            <w:tcW w:w="4681" w:type="dxa"/>
            <w:tcBorders>
              <w:top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Perfume for Men–Danhell–France–Bottle/100ml</w:t>
            </w:r>
          </w:p>
        </w:tc>
      </w:tr>
    </w:tbl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>(تابع):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 متوسطات أسعار المستهلك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794AF4">
        <w:rPr>
          <w:rFonts w:ascii="Simplified Arabic" w:hAnsi="Simplified Arabic"/>
          <w:b/>
          <w:bCs/>
          <w:sz w:val="18"/>
          <w:szCs w:val="18"/>
        </w:rPr>
        <w:t>2016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94AF4">
        <w:rPr>
          <w:rFonts w:ascii="Simplified Arabic" w:hAnsi="Simplified Arabic"/>
          <w:b/>
          <w:bCs/>
          <w:sz w:val="18"/>
          <w:szCs w:val="18"/>
        </w:rPr>
        <w:t>2018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FD1985" w:rsidRPr="00794AF4" w:rsidRDefault="00FD1985" w:rsidP="00FD1985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794AF4">
        <w:rPr>
          <w:rFonts w:ascii="Arial" w:hAnsi="Arial" w:cs="Arial"/>
          <w:sz w:val="18"/>
          <w:szCs w:val="18"/>
        </w:rPr>
        <w:t>(Cont.): Average Consumer Prices for Selected Commodities in Palestine, 2016-2018</w:t>
      </w:r>
    </w:p>
    <w:tbl>
      <w:tblPr>
        <w:bidiVisual/>
        <w:tblW w:w="12481" w:type="dxa"/>
        <w:jc w:val="center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64"/>
        <w:gridCol w:w="1559"/>
        <w:gridCol w:w="399"/>
        <w:gridCol w:w="733"/>
        <w:gridCol w:w="427"/>
        <w:gridCol w:w="66"/>
        <w:gridCol w:w="1494"/>
        <w:gridCol w:w="4539"/>
      </w:tblGrid>
      <w:tr w:rsidR="00FD1985" w:rsidRPr="00794AF4" w:rsidTr="001D7543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الأسعار بالشي</w:t>
            </w:r>
            <w:r w:rsidRPr="00794AF4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ق</w:t>
            </w:r>
            <w:r w:rsidRPr="00794AF4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ل</w:t>
            </w:r>
            <w:r w:rsidRPr="00794AF4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الاسرائيلي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ind w:hanging="2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ind w:hanging="23"/>
              <w:jc w:val="center"/>
              <w:rPr>
                <w:rFonts w:ascii="Arial" w:hAnsi="Arial"/>
                <w:b/>
                <w:bCs/>
                <w:sz w:val="10"/>
                <w:szCs w:val="1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794AF4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Prices in NIS  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264" w:type="dxa"/>
            <w:vMerge w:val="restart"/>
            <w:vAlign w:val="center"/>
          </w:tcPr>
          <w:p w:rsidR="00FD1985" w:rsidRPr="00794AF4" w:rsidRDefault="00FD1985" w:rsidP="001D7543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69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87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ind w:hanging="23"/>
              <w:jc w:val="right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4539" w:type="dxa"/>
            <w:vMerge w:val="restart"/>
            <w:vAlign w:val="center"/>
          </w:tcPr>
          <w:p w:rsidR="00FD1985" w:rsidRPr="00794AF4" w:rsidRDefault="00FD1985" w:rsidP="001D7543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Commodity Description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264" w:type="dxa"/>
            <w:vMerge/>
            <w:tcBorders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4539" w:type="dxa"/>
            <w:vMerge/>
            <w:tcBorders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صابون تواليت-لوكس-محلي-قطعة/75غم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2.54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2.35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2.25</w:t>
            </w:r>
          </w:p>
        </w:tc>
        <w:tc>
          <w:tcPr>
            <w:tcW w:w="453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Toilet Soap – Lux – Local – Piece/75gm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شامبو-سانسيلك-أمريكا-عبوه/</w:t>
            </w:r>
            <w:r w:rsidRPr="00794AF4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750</w:t>
            </w: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16.95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16.99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16.42</w:t>
            </w:r>
          </w:p>
        </w:tc>
        <w:tc>
          <w:tcPr>
            <w:tcW w:w="453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Shampoo – Sunsilk – USA – Refill/750ml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معجون حلاقة-بالموليف-اميركا-عبوه/100مل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11.07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11.53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11.48</w:t>
            </w:r>
          </w:p>
        </w:tc>
        <w:tc>
          <w:tcPr>
            <w:tcW w:w="4539" w:type="dxa"/>
            <w:tcBorders>
              <w:top w:val="nil"/>
              <w:bottom w:val="nil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Shaving Foam – Palmolive –USA – Refill/100ml</w:t>
            </w:r>
          </w:p>
        </w:tc>
      </w:tr>
      <w:tr w:rsidR="00FD1985" w:rsidRPr="00794AF4" w:rsidTr="001D7543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ذهب عيار 21- مصنع محليا- غم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147.23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140.30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140.16</w:t>
            </w:r>
          </w:p>
        </w:tc>
        <w:tc>
          <w:tcPr>
            <w:tcW w:w="4539" w:type="dxa"/>
            <w:tcBorders>
              <w:top w:val="nil"/>
              <w:bottom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Locally Manufactured Gold - Karat 21 – Local - gm</w:t>
            </w:r>
          </w:p>
        </w:tc>
      </w:tr>
    </w:tbl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94AF4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أوزان الترجيح 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للرقم القياسي 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لأسعار المستهلك حسب مجموعات الإنفاق الرئيسية والمنطقة،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 2010</w:t>
      </w:r>
    </w:p>
    <w:p w:rsidR="00FD1985" w:rsidRPr="00794AF4" w:rsidRDefault="00FD1985" w:rsidP="00FD1985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794AF4">
        <w:rPr>
          <w:rFonts w:ascii="Arial" w:hAnsi="Arial" w:cs="Arial"/>
          <w:sz w:val="18"/>
          <w:szCs w:val="18"/>
        </w:rPr>
        <w:t>Relative Weights for Consumer Price Index Numbers by Major Groups of Expenditure and Region, 2010</w:t>
      </w:r>
    </w:p>
    <w:p w:rsidR="00FD1985" w:rsidRPr="00794AF4" w:rsidRDefault="00FD1985" w:rsidP="00FD1985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56"/>
        <w:gridCol w:w="1389"/>
        <w:gridCol w:w="1793"/>
        <w:gridCol w:w="619"/>
        <w:gridCol w:w="355"/>
        <w:gridCol w:w="1562"/>
        <w:gridCol w:w="3900"/>
      </w:tblGrid>
      <w:tr w:rsidR="00FD1985" w:rsidRPr="00794AF4" w:rsidTr="001D7543">
        <w:trPr>
          <w:trHeight w:val="312"/>
          <w:jc w:val="center"/>
        </w:trPr>
        <w:tc>
          <w:tcPr>
            <w:tcW w:w="2856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pStyle w:val="Heading9"/>
              <w:rPr>
                <w:rFonts w:ascii="Arial" w:hAnsi="Arial" w:cs="Simplified Arabic"/>
                <w:rtl/>
              </w:rPr>
            </w:pPr>
            <w:r w:rsidRPr="00794AF4">
              <w:rPr>
                <w:rFonts w:ascii="Arial" w:hAnsi="Arial" w:cs="Simplified Arabic"/>
                <w:rtl/>
              </w:rPr>
              <w:t>مجموعات الإنفاق الرئيسية</w:t>
            </w:r>
          </w:p>
        </w:tc>
        <w:tc>
          <w:tcPr>
            <w:tcW w:w="3182" w:type="dxa"/>
            <w:gridSpan w:val="2"/>
            <w:tcBorders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pStyle w:val="Heading9"/>
              <w:ind w:left="144"/>
              <w:jc w:val="left"/>
              <w:rPr>
                <w:rFonts w:ascii="Arial" w:hAnsi="Arial" w:cs="Simplified Arabic"/>
                <w:rtl/>
              </w:rPr>
            </w:pPr>
            <w:r w:rsidRPr="00794AF4">
              <w:rPr>
                <w:rFonts w:ascii="Arial" w:hAnsi="Arial" w:cs="Simplified Arabic"/>
                <w:rtl/>
              </w:rPr>
              <w:t>المنطقة</w:t>
            </w:r>
          </w:p>
        </w:tc>
        <w:tc>
          <w:tcPr>
            <w:tcW w:w="2536" w:type="dxa"/>
            <w:gridSpan w:val="3"/>
            <w:tcBorders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pStyle w:val="Heading7"/>
              <w:ind w:left="142"/>
              <w:jc w:val="lef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Region</w:t>
            </w:r>
          </w:p>
        </w:tc>
        <w:tc>
          <w:tcPr>
            <w:tcW w:w="3900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pStyle w:val="Heading8"/>
              <w:jc w:val="center"/>
              <w:rPr>
                <w:rFonts w:cs="Simplified Arabic"/>
                <w:sz w:val="16"/>
              </w:rPr>
            </w:pPr>
            <w:r w:rsidRPr="00794AF4">
              <w:rPr>
                <w:rFonts w:cs="Simplified Arabic"/>
                <w:sz w:val="16"/>
              </w:rPr>
              <w:t>Major Groups of Expenditure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pStyle w:val="Heading9"/>
              <w:rPr>
                <w:rFonts w:ascii="Arial" w:hAnsi="Arial" w:cs="Simplified Arabic"/>
                <w:rtl/>
              </w:rPr>
            </w:pPr>
          </w:p>
        </w:tc>
        <w:tc>
          <w:tcPr>
            <w:tcW w:w="1389" w:type="dxa"/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pStyle w:val="BlockText"/>
              <w:ind w:left="0" w:right="0"/>
              <w:rPr>
                <w:rFonts w:cs="Simplified Arabic"/>
                <w:sz w:val="16"/>
                <w:rtl/>
              </w:rPr>
            </w:pPr>
            <w:r w:rsidRPr="00794AF4">
              <w:rPr>
                <w:rFonts w:cs="Simplified Arabic"/>
                <w:sz w:val="16"/>
                <w:rtl/>
              </w:rPr>
              <w:t>فلسطين</w:t>
            </w:r>
          </w:p>
          <w:p w:rsidR="00FD1985" w:rsidRPr="00794AF4" w:rsidRDefault="00FD1985" w:rsidP="001D7543">
            <w:pPr>
              <w:jc w:val="center"/>
              <w:rPr>
                <w:sz w:val="16"/>
                <w:szCs w:val="16"/>
                <w:rtl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</w:rPr>
              <w:t xml:space="preserve">Palestine 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الضفة الغربية</w:t>
            </w:r>
            <w:r w:rsidRPr="00794AF4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*</w:t>
            </w:r>
          </w:p>
          <w:p w:rsidR="00FD1985" w:rsidRPr="00794AF4" w:rsidRDefault="00FD1985" w:rsidP="001D754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West Bank*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FD1985" w:rsidRPr="00794AF4" w:rsidRDefault="00FD1985" w:rsidP="001D7543">
            <w:pPr>
              <w:pStyle w:val="Heading7"/>
              <w:bidi/>
              <w:rPr>
                <w:rFonts w:cs="Simplified Arabic"/>
                <w:sz w:val="16"/>
                <w:szCs w:val="16"/>
                <w:rtl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pStyle w:val="Heading6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(J1) </w:t>
            </w:r>
            <w:r w:rsidRPr="00794AF4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 xml:space="preserve"> القدس</w:t>
            </w:r>
          </w:p>
          <w:p w:rsidR="00FD1985" w:rsidRPr="00794AF4" w:rsidRDefault="00FD1985" w:rsidP="001D7543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  <w:szCs w:val="16"/>
              </w:rPr>
              <w:t>Jerusalem (J1)</w:t>
            </w:r>
          </w:p>
        </w:tc>
        <w:tc>
          <w:tcPr>
            <w:tcW w:w="3900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pStyle w:val="Heading8"/>
              <w:jc w:val="center"/>
              <w:rPr>
                <w:rFonts w:cs="Simplified Arabic"/>
                <w:sz w:val="16"/>
              </w:rPr>
            </w:pP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1389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35.0175</w:t>
            </w:r>
          </w:p>
        </w:tc>
        <w:tc>
          <w:tcPr>
            <w:tcW w:w="1793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34.9556</w:t>
            </w:r>
          </w:p>
        </w:tc>
        <w:tc>
          <w:tcPr>
            <w:tcW w:w="974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41.1820</w:t>
            </w:r>
          </w:p>
        </w:tc>
        <w:tc>
          <w:tcPr>
            <w:tcW w:w="1562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23.6719</w:t>
            </w:r>
          </w:p>
        </w:tc>
        <w:tc>
          <w:tcPr>
            <w:tcW w:w="3900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4.3089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5.2219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2.3220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4.0605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Al choholic Beverages and tobacco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6.2857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5.7950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7.0944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6.9074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8.8652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8.8268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8.7349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9.2789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sz w:val="16"/>
                <w:szCs w:val="16"/>
                <w:rtl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Housing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الاثاث والمفروشات والسلع المنزلية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5.3590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4.8289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6.5546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5.4239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 xml:space="preserve">Furniture, household goods 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3.9328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4.4389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3.0826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3.3219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Medical care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13.8281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15.3316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7.9311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18.3655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Transportation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3.5508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3.4552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3.1687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4.6886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Communications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السلع والخدمات الترفيهية والثقافية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2.0673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1.7833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2.3937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2.6941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Recreational, cultural goods &amp; services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3.3886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3.5926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3.3806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2.5117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Education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1.9198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1.8566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1.6527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2.7000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Restaurants and cafes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11.4763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9.9135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12.5028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sz w:val="16"/>
                <w:szCs w:val="16"/>
              </w:rPr>
              <w:t>16.3756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Miscellaneous goods and services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ind w:left="6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الرقم القياسي العام لاسعار المستهلك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794AF4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94AF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100.0000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EC1B29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C1B2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100.0000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EC1B29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C1B2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100.0000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FD1985" w:rsidRPr="00EC1B29" w:rsidRDefault="00FD1985" w:rsidP="001D754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C1B2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100.0000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ind w:left="69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</w:rPr>
              <w:t>All items of consumer price index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665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سنة الاساس 2010=100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Base Year 20</w:t>
            </w:r>
            <w:r w:rsidRPr="00794AF4">
              <w:rPr>
                <w:rFonts w:ascii="Arial" w:hAnsi="Arial" w:hint="cs"/>
                <w:sz w:val="16"/>
                <w:szCs w:val="16"/>
                <w:rtl/>
              </w:rPr>
              <w:t>10</w:t>
            </w:r>
            <w:r w:rsidRPr="00794AF4">
              <w:rPr>
                <w:rFonts w:ascii="Arial" w:hAnsi="Arial"/>
                <w:sz w:val="16"/>
                <w:szCs w:val="16"/>
              </w:rPr>
              <w:t>=100</w:t>
            </w:r>
          </w:p>
        </w:tc>
      </w:tr>
      <w:tr w:rsidR="00FD1985" w:rsidRPr="00794AF4" w:rsidTr="001D7543">
        <w:trPr>
          <w:trHeight w:val="312"/>
          <w:jc w:val="center"/>
        </w:trPr>
        <w:tc>
          <w:tcPr>
            <w:tcW w:w="66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985" w:rsidRPr="00B77B2F" w:rsidRDefault="00FD1985" w:rsidP="00B77B2F">
            <w:pPr>
              <w:rPr>
                <w:snapToGrid w:val="0"/>
                <w:sz w:val="16"/>
                <w:szCs w:val="16"/>
                <w:rtl/>
              </w:rPr>
            </w:pPr>
            <w:r w:rsidRPr="00794AF4">
              <w:rPr>
                <w:rFonts w:hint="cs"/>
                <w:sz w:val="16"/>
                <w:szCs w:val="16"/>
                <w:rtl/>
              </w:rPr>
              <w:t>*</w:t>
            </w:r>
            <w:r w:rsidRPr="00794AF4">
              <w:rPr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الاسرائيلي إليه عنوة بعيد احتلاله للضفة الغربية عام 1967</w:t>
            </w:r>
            <w:r w:rsidRPr="00794AF4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  <w:r w:rsidRPr="00794AF4">
              <w:rPr>
                <w:rFonts w:ascii="Arial" w:hAnsi="Arial" w:cs="Arial"/>
                <w:sz w:val="16"/>
                <w:szCs w:val="16"/>
              </w:rPr>
              <w:t xml:space="preserve"> The data excluded those parts of Jerusalem which were annexed by Israeli Occupation in 1967.</w:t>
            </w:r>
          </w:p>
          <w:p w:rsidR="00FD1985" w:rsidRPr="00794AF4" w:rsidRDefault="00FD1985" w:rsidP="001D7543">
            <w:pPr>
              <w:tabs>
                <w:tab w:val="right" w:pos="-126"/>
                <w:tab w:val="right" w:pos="1002"/>
              </w:tabs>
              <w:bidi w:val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</w:tbl>
    <w:p w:rsidR="00FD1985" w:rsidRPr="00794AF4" w:rsidRDefault="00FD1985" w:rsidP="00FD1985">
      <w:pPr>
        <w:jc w:val="center"/>
        <w:rPr>
          <w:b/>
          <w:bCs/>
          <w:rtl/>
        </w:rPr>
        <w:sectPr w:rsidR="00FD1985" w:rsidRPr="00794AF4" w:rsidSect="003E4C65">
          <w:headerReference w:type="default" r:id="rId14"/>
          <w:footerReference w:type="default" r:id="rId15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FD1985" w:rsidRPr="00794AF4" w:rsidRDefault="00FD1985" w:rsidP="00FD1985">
      <w:pPr>
        <w:ind w:left="-567"/>
        <w:jc w:val="lowKashida"/>
        <w:rPr>
          <w:b/>
          <w:bCs/>
          <w:rtl/>
        </w:rPr>
      </w:pPr>
      <w:r w:rsidRPr="00794AF4">
        <w:rPr>
          <w:rFonts w:hint="cs"/>
          <w:b/>
          <w:bCs/>
          <w:rtl/>
        </w:rPr>
        <w:lastRenderedPageBreak/>
        <w:t>الرقم القياسي العام لأسعار المنتج:</w:t>
      </w:r>
    </w:p>
    <w:p w:rsidR="00FD1985" w:rsidRPr="00794AF4" w:rsidRDefault="00FD1985" w:rsidP="00FD1985">
      <w:pPr>
        <w:ind w:left="-567" w:right="-851"/>
        <w:jc w:val="lowKashida"/>
      </w:pPr>
      <w:r w:rsidRPr="00794AF4">
        <w:rPr>
          <w:rtl/>
        </w:rPr>
        <w:t xml:space="preserve">سجل الرقم القياسي العام لأسعار المنتج في فلسطين ارتفاعاً </w:t>
      </w:r>
      <w:r w:rsidRPr="00794AF4">
        <w:rPr>
          <w:rFonts w:hint="cs"/>
          <w:rtl/>
        </w:rPr>
        <w:t>نسبته</w:t>
      </w:r>
      <w:r w:rsidRPr="00794AF4">
        <w:rPr>
          <w:rtl/>
        </w:rPr>
        <w:t xml:space="preserve"> </w:t>
      </w:r>
      <w:r w:rsidRPr="00794AF4">
        <w:rPr>
          <w:rFonts w:ascii="Simplified Arabic" w:hAnsi="Simplified Arabic"/>
          <w:sz w:val="20"/>
          <w:szCs w:val="16"/>
        </w:rPr>
        <w:t>2.22</w:t>
      </w:r>
      <w:r w:rsidRPr="00794AF4">
        <w:rPr>
          <w:rtl/>
        </w:rPr>
        <w:t xml:space="preserve">% خلال العام </w:t>
      </w:r>
      <w:r w:rsidRPr="00794AF4">
        <w:rPr>
          <w:rFonts w:hint="cs"/>
          <w:rtl/>
        </w:rPr>
        <w:t>2018</w:t>
      </w:r>
      <w:r w:rsidRPr="00794AF4">
        <w:rPr>
          <w:rtl/>
        </w:rPr>
        <w:t xml:space="preserve"> بالمقارنة مع العام </w:t>
      </w:r>
      <w:r w:rsidRPr="00794AF4">
        <w:rPr>
          <w:rFonts w:hint="cs"/>
          <w:rtl/>
        </w:rPr>
        <w:t>2017</w:t>
      </w:r>
      <w:r w:rsidRPr="00794AF4">
        <w:rPr>
          <w:rtl/>
        </w:rPr>
        <w:t xml:space="preserve">، حيث سجل الرقم القياسي </w:t>
      </w:r>
      <w:r w:rsidRPr="00794AF4">
        <w:rPr>
          <w:rFonts w:hint="cs"/>
          <w:rtl/>
        </w:rPr>
        <w:t>لأ</w:t>
      </w:r>
      <w:r w:rsidRPr="00794AF4">
        <w:rPr>
          <w:rtl/>
        </w:rPr>
        <w:t>سعار</w:t>
      </w:r>
      <w:r w:rsidRPr="00794AF4">
        <w:rPr>
          <w:rFonts w:hint="cs"/>
          <w:rtl/>
        </w:rPr>
        <w:t xml:space="preserve"> المنتج</w:t>
      </w:r>
      <w:r w:rsidRPr="00794AF4">
        <w:rPr>
          <w:rtl/>
        </w:rPr>
        <w:t xml:space="preserve"> </w:t>
      </w:r>
      <w:r w:rsidRPr="00794AF4">
        <w:rPr>
          <w:rFonts w:hint="cs"/>
          <w:rtl/>
        </w:rPr>
        <w:t>ل</w:t>
      </w:r>
      <w:r w:rsidRPr="00794AF4">
        <w:rPr>
          <w:rtl/>
        </w:rPr>
        <w:t xml:space="preserve">لسلع المنتجة والمستهلكة محلياً ارتفاعاً </w:t>
      </w:r>
      <w:r w:rsidRPr="00794AF4">
        <w:rPr>
          <w:rFonts w:hint="cs"/>
          <w:rtl/>
        </w:rPr>
        <w:t>نسبته</w:t>
      </w:r>
      <w:r w:rsidRPr="00794AF4">
        <w:rPr>
          <w:rtl/>
        </w:rPr>
        <w:t xml:space="preserve"> </w:t>
      </w:r>
      <w:r w:rsidRPr="00794AF4">
        <w:rPr>
          <w:rFonts w:hint="cs"/>
          <w:rtl/>
        </w:rPr>
        <w:t>2.51</w:t>
      </w:r>
      <w:r w:rsidRPr="00794AF4">
        <w:rPr>
          <w:rtl/>
        </w:rPr>
        <w:t xml:space="preserve">%، </w:t>
      </w:r>
      <w:r w:rsidRPr="00794AF4">
        <w:rPr>
          <w:rFonts w:hint="cs"/>
          <w:rtl/>
        </w:rPr>
        <w:t>في حين</w:t>
      </w:r>
      <w:r w:rsidRPr="00794AF4">
        <w:rPr>
          <w:rtl/>
        </w:rPr>
        <w:t xml:space="preserve"> سجل الرقم القياسي لأسعار </w:t>
      </w:r>
      <w:r w:rsidRPr="00794AF4">
        <w:rPr>
          <w:rFonts w:hint="cs"/>
          <w:rtl/>
        </w:rPr>
        <w:t>المنتج ل</w:t>
      </w:r>
      <w:r w:rsidRPr="00794AF4">
        <w:rPr>
          <w:rtl/>
        </w:rPr>
        <w:t xml:space="preserve">لسلع المنتجة محلياً والمصدرة للخارج </w:t>
      </w:r>
      <w:r w:rsidRPr="00794AF4">
        <w:rPr>
          <w:rFonts w:hint="cs"/>
          <w:rtl/>
        </w:rPr>
        <w:t>انخفاضاً مقداره</w:t>
      </w:r>
      <w:r w:rsidRPr="00794AF4">
        <w:rPr>
          <w:rtl/>
        </w:rPr>
        <w:t xml:space="preserve"> </w:t>
      </w:r>
      <w:r w:rsidRPr="00794AF4">
        <w:rPr>
          <w:rFonts w:hint="cs"/>
          <w:rtl/>
        </w:rPr>
        <w:t>0.34</w:t>
      </w:r>
      <w:r w:rsidRPr="00794AF4">
        <w:rPr>
          <w:rtl/>
        </w:rPr>
        <w:t>%.</w:t>
      </w:r>
    </w:p>
    <w:p w:rsidR="00FD1985" w:rsidRPr="00794AF4" w:rsidRDefault="00FD1985" w:rsidP="00FD1985">
      <w:pPr>
        <w:pStyle w:val="Title"/>
        <w:rPr>
          <w:rFonts w:ascii="Arial" w:hAnsi="Arial"/>
          <w:sz w:val="10"/>
          <w:szCs w:val="10"/>
          <w:rtl/>
        </w:rPr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لأسعار المنتج 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 xml:space="preserve">ونسب التغير 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حسب النشاط الاقتصادي في فلسطين، </w:t>
      </w:r>
      <w:r w:rsidRPr="00794AF4">
        <w:rPr>
          <w:rFonts w:ascii="Simplified Arabic" w:hAnsi="Simplified Arabic"/>
          <w:b/>
          <w:bCs/>
          <w:sz w:val="18"/>
          <w:szCs w:val="18"/>
        </w:rPr>
        <w:t>2017</w:t>
      </w:r>
      <w:r w:rsidRPr="00794AF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94AF4">
        <w:rPr>
          <w:rFonts w:ascii="Simplified Arabic" w:hAnsi="Simplified Arabic"/>
          <w:b/>
          <w:bCs/>
          <w:sz w:val="18"/>
          <w:szCs w:val="18"/>
        </w:rPr>
        <w:t>2018</w:t>
      </w:r>
    </w:p>
    <w:p w:rsidR="00FD1985" w:rsidRPr="00794AF4" w:rsidRDefault="00FD1985" w:rsidP="00FD1985">
      <w:pPr>
        <w:pStyle w:val="Heading3"/>
        <w:bidi w:val="0"/>
        <w:ind w:right="720"/>
        <w:rPr>
          <w:rFonts w:ascii="Arial" w:hAnsi="Arial" w:cs="Arial"/>
          <w:sz w:val="18"/>
          <w:szCs w:val="18"/>
        </w:rPr>
      </w:pPr>
      <w:r w:rsidRPr="00794AF4">
        <w:rPr>
          <w:rFonts w:ascii="Arial" w:hAnsi="Arial" w:cs="Arial"/>
          <w:sz w:val="18"/>
          <w:szCs w:val="18"/>
        </w:rPr>
        <w:t>Producer Price Index and Percent Changes by Economic Activity</w:t>
      </w:r>
      <w:r w:rsidRPr="00794AF4">
        <w:rPr>
          <w:sz w:val="18"/>
          <w:szCs w:val="18"/>
        </w:rPr>
        <w:t xml:space="preserve"> </w:t>
      </w:r>
      <w:r w:rsidRPr="00794AF4">
        <w:rPr>
          <w:rFonts w:ascii="Arial" w:hAnsi="Arial" w:cs="Arial"/>
          <w:sz w:val="18"/>
          <w:szCs w:val="18"/>
        </w:rPr>
        <w:t>in Palestine, 2017- 2018</w:t>
      </w:r>
    </w:p>
    <w:p w:rsidR="00FD1985" w:rsidRPr="00794AF4" w:rsidRDefault="00FD1985" w:rsidP="00FD1985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32"/>
        <w:gridCol w:w="1919"/>
        <w:gridCol w:w="708"/>
        <w:gridCol w:w="727"/>
        <w:gridCol w:w="871"/>
        <w:gridCol w:w="757"/>
        <w:gridCol w:w="153"/>
        <w:gridCol w:w="32"/>
        <w:gridCol w:w="723"/>
        <w:gridCol w:w="907"/>
        <w:gridCol w:w="758"/>
        <w:gridCol w:w="758"/>
        <w:gridCol w:w="863"/>
        <w:gridCol w:w="2070"/>
        <w:gridCol w:w="596"/>
      </w:tblGrid>
      <w:tr w:rsidR="00FD1985" w:rsidRPr="00794AF4" w:rsidTr="001D7543">
        <w:trPr>
          <w:cantSplit/>
          <w:trHeight w:val="284"/>
          <w:jc w:val="center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المنتج</w:t>
            </w:r>
          </w:p>
        </w:tc>
        <w:tc>
          <w:tcPr>
            <w:tcW w:w="40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</w:rPr>
              <w:t>Producer Price Index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pStyle w:val="Heading7"/>
              <w:jc w:val="righ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  <w:rtl/>
              </w:rPr>
              <w:t>إجمالي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4"/>
              <w:spacing w:line="360" w:lineRule="auto"/>
              <w:jc w:val="right"/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</w:pPr>
            <w:r w:rsidRPr="00794AF4"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FD1985" w:rsidRPr="00794AF4" w:rsidRDefault="00FD1985" w:rsidP="001D7543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مصدر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jc w:val="right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Exported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2018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right="48"/>
              <w:jc w:val="right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الرقم القياسي العام لأسعار المنتج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101.15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103.39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2.22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101.24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103.78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2.51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100.28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99.94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-0.34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794AF4">
              <w:rPr>
                <w:rFonts w:cs="Simplified Arabic"/>
                <w:sz w:val="16"/>
              </w:rPr>
              <w:t>All Items Producer Price Index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94.85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96.52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1.76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94.60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96.48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1.99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98.17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96.83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-1.37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</w:rPr>
              <w:t xml:space="preserve">Agriculture, forestry and fishing 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794AF4">
              <w:rPr>
                <w:rFonts w:cs="Simplified Arabic"/>
                <w:sz w:val="16"/>
              </w:rPr>
              <w:t>A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92.97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92.09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-0.95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90.74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89.58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-1.28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</w:rPr>
              <w:t xml:space="preserve">Mining and quarrying 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794AF4">
              <w:rPr>
                <w:rFonts w:cs="Simplified Arabic"/>
                <w:sz w:val="16"/>
              </w:rPr>
              <w:t>B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الصناعات التحويلية</w:t>
            </w:r>
            <w:r w:rsidRPr="00794AF4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99.79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99.76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-0.03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99.60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99.58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-0.02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100.79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100.66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-0.13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</w:rPr>
              <w:t xml:space="preserve">Manufacturing 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794AF4">
              <w:rPr>
                <w:rFonts w:cs="Simplified Arabic"/>
                <w:sz w:val="16"/>
              </w:rPr>
              <w:t>C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126.25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143.31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13.52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126.25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143.31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13.52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</w:rPr>
              <w:t xml:space="preserve">Electricity, gas, steam and air conditioning supply 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794AF4">
              <w:rPr>
                <w:rFonts w:cs="Simplified Arabic"/>
                <w:sz w:val="16"/>
              </w:rPr>
              <w:t>D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ه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امدادات المياه وأنشطة الصرف الصحي وادارة النفايات ومعالجتها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114.54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115.82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1.12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114.54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115.82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</w:rPr>
              <w:t>Water supply; sewerage, waste management and remediation activities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794AF4">
              <w:rPr>
                <w:rFonts w:cs="Simplified Arabic"/>
                <w:sz w:val="16"/>
              </w:rPr>
              <w:t>E</w:t>
            </w:r>
          </w:p>
        </w:tc>
      </w:tr>
      <w:tr w:rsidR="00FD1985" w:rsidRPr="00794AF4" w:rsidTr="00B77B2F">
        <w:trPr>
          <w:cantSplit/>
          <w:trHeight w:hRule="exact" w:val="289"/>
          <w:jc w:val="center"/>
        </w:trPr>
        <w:tc>
          <w:tcPr>
            <w:tcW w:w="576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شهر الأساس (كانون أول 2015 = 100</w:t>
            </w:r>
            <w:r w:rsidRPr="00794AF4">
              <w:rPr>
                <w:rFonts w:ascii="Arial" w:hAnsi="Arial" w:hint="cs"/>
                <w:sz w:val="16"/>
                <w:szCs w:val="16"/>
                <w:rtl/>
              </w:rPr>
              <w:t>)</w:t>
            </w:r>
          </w:p>
          <w:p w:rsidR="00FD1985" w:rsidRPr="00794AF4" w:rsidRDefault="00FD1985" w:rsidP="001D7543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FD1985" w:rsidRPr="00794AF4" w:rsidRDefault="00FD1985" w:rsidP="001D7543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FD1985" w:rsidRPr="00794AF4" w:rsidRDefault="00FD1985" w:rsidP="001D7543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FD1985" w:rsidRPr="00794AF4" w:rsidRDefault="00FD1985" w:rsidP="001D7543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7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Base Month (December 2015 = 100)</w:t>
            </w:r>
          </w:p>
        </w:tc>
      </w:tr>
    </w:tbl>
    <w:p w:rsidR="00FD1985" w:rsidRPr="00794AF4" w:rsidRDefault="00FD1985" w:rsidP="00FD1985">
      <w:pPr>
        <w:jc w:val="center"/>
        <w:rPr>
          <w:b/>
          <w:bCs/>
          <w:rtl/>
        </w:rPr>
      </w:pPr>
    </w:p>
    <w:p w:rsidR="00FD1985" w:rsidRPr="00794AF4" w:rsidRDefault="00FD1985" w:rsidP="00FD1985">
      <w:pPr>
        <w:ind w:left="-567"/>
        <w:jc w:val="lowKashida"/>
        <w:rPr>
          <w:b/>
          <w:bCs/>
          <w:rtl/>
        </w:rPr>
      </w:pPr>
      <w:r w:rsidRPr="00794AF4">
        <w:rPr>
          <w:rFonts w:hint="cs"/>
          <w:b/>
          <w:bCs/>
          <w:rtl/>
        </w:rPr>
        <w:lastRenderedPageBreak/>
        <w:t>الرقم القياسي العام لأسعار الجملة:</w:t>
      </w:r>
    </w:p>
    <w:p w:rsidR="00FD1985" w:rsidRPr="00794AF4" w:rsidRDefault="00FD1985" w:rsidP="00FD1985">
      <w:pPr>
        <w:ind w:left="-567" w:right="-851"/>
        <w:jc w:val="lowKashida"/>
        <w:rPr>
          <w:rtl/>
        </w:rPr>
      </w:pPr>
      <w:r w:rsidRPr="00794AF4">
        <w:rPr>
          <w:rtl/>
        </w:rPr>
        <w:t xml:space="preserve">سجل الرقم القياسي العام لأسعار الجملة في فلسطين </w:t>
      </w:r>
      <w:r w:rsidRPr="00794AF4">
        <w:rPr>
          <w:rFonts w:hint="cs"/>
          <w:rtl/>
        </w:rPr>
        <w:t>ارتفاعاً نسبته</w:t>
      </w:r>
      <w:r w:rsidRPr="00794AF4">
        <w:rPr>
          <w:rtl/>
        </w:rPr>
        <w:t xml:space="preserve"> </w:t>
      </w:r>
      <w:r w:rsidRPr="00794AF4">
        <w:rPr>
          <w:rFonts w:hint="cs"/>
          <w:rtl/>
        </w:rPr>
        <w:t>1.05</w:t>
      </w:r>
      <w:r w:rsidRPr="00794AF4">
        <w:rPr>
          <w:rtl/>
        </w:rPr>
        <w:t xml:space="preserve">% خلال العام </w:t>
      </w:r>
      <w:r w:rsidRPr="00794AF4">
        <w:rPr>
          <w:rFonts w:hint="cs"/>
          <w:rtl/>
        </w:rPr>
        <w:t>2018</w:t>
      </w:r>
      <w:r w:rsidRPr="00794AF4">
        <w:rPr>
          <w:rtl/>
        </w:rPr>
        <w:t xml:space="preserve"> بالمقارنة مع العام </w:t>
      </w:r>
      <w:r w:rsidRPr="00794AF4">
        <w:rPr>
          <w:rFonts w:hint="cs"/>
          <w:rtl/>
        </w:rPr>
        <w:t>2017</w:t>
      </w:r>
      <w:r w:rsidRPr="00794AF4">
        <w:rPr>
          <w:rtl/>
        </w:rPr>
        <w:t>، حيث</w:t>
      </w:r>
      <w:r w:rsidRPr="00794AF4">
        <w:rPr>
          <w:rFonts w:hint="cs"/>
          <w:rtl/>
        </w:rPr>
        <w:t xml:space="preserve"> سجل</w:t>
      </w:r>
      <w:r w:rsidRPr="00794AF4">
        <w:rPr>
          <w:rtl/>
        </w:rPr>
        <w:t xml:space="preserve"> الرقم القياسي لأسعار</w:t>
      </w:r>
      <w:r w:rsidRPr="00794AF4">
        <w:rPr>
          <w:rFonts w:hint="cs"/>
          <w:rtl/>
        </w:rPr>
        <w:t xml:space="preserve"> الجملة لل</w:t>
      </w:r>
      <w:r w:rsidRPr="00794AF4">
        <w:rPr>
          <w:rtl/>
        </w:rPr>
        <w:t xml:space="preserve">سلع المنتجة محلياً </w:t>
      </w:r>
      <w:r w:rsidRPr="00794AF4">
        <w:rPr>
          <w:rFonts w:hint="cs"/>
          <w:rtl/>
        </w:rPr>
        <w:t>ارتفاعاً نسبته</w:t>
      </w:r>
      <w:r w:rsidRPr="00794AF4">
        <w:rPr>
          <w:rtl/>
        </w:rPr>
        <w:t xml:space="preserve"> </w:t>
      </w:r>
      <w:r w:rsidRPr="00794AF4">
        <w:rPr>
          <w:rFonts w:hint="cs"/>
          <w:rtl/>
        </w:rPr>
        <w:t>1.39</w:t>
      </w:r>
      <w:r w:rsidRPr="00794AF4">
        <w:rPr>
          <w:rtl/>
        </w:rPr>
        <w:t xml:space="preserve">%، </w:t>
      </w:r>
      <w:r w:rsidRPr="00794AF4">
        <w:rPr>
          <w:rFonts w:hint="cs"/>
          <w:rtl/>
        </w:rPr>
        <w:t>وبنسبة</w:t>
      </w:r>
      <w:r w:rsidRPr="00794AF4">
        <w:rPr>
          <w:rtl/>
        </w:rPr>
        <w:t xml:space="preserve"> </w:t>
      </w:r>
      <w:r w:rsidRPr="00794AF4">
        <w:rPr>
          <w:rFonts w:hint="cs"/>
          <w:rtl/>
        </w:rPr>
        <w:t>0.20</w:t>
      </w:r>
      <w:r w:rsidRPr="00794AF4">
        <w:rPr>
          <w:rtl/>
        </w:rPr>
        <w:t>%</w:t>
      </w:r>
      <w:r w:rsidRPr="00794AF4">
        <w:rPr>
          <w:rFonts w:hint="cs"/>
          <w:rtl/>
        </w:rPr>
        <w:t xml:space="preserve"> </w:t>
      </w:r>
      <w:r w:rsidRPr="00794AF4">
        <w:rPr>
          <w:rtl/>
        </w:rPr>
        <w:t xml:space="preserve">لأسعار </w:t>
      </w:r>
      <w:r w:rsidRPr="00794AF4">
        <w:rPr>
          <w:rFonts w:hint="cs"/>
          <w:rtl/>
        </w:rPr>
        <w:t>الجملة ل</w:t>
      </w:r>
      <w:r w:rsidRPr="00794AF4">
        <w:rPr>
          <w:rtl/>
        </w:rPr>
        <w:t>لسلع المستوردة من الخارج.</w:t>
      </w:r>
    </w:p>
    <w:p w:rsidR="00FD1985" w:rsidRPr="00794AF4" w:rsidRDefault="00FD1985" w:rsidP="00FD1985">
      <w:pPr>
        <w:ind w:left="-567"/>
        <w:jc w:val="lowKashida"/>
      </w:pPr>
    </w:p>
    <w:p w:rsidR="00FD1985" w:rsidRPr="00794AF4" w:rsidRDefault="00FD1985" w:rsidP="00FD1985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794AF4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لأسعار الجملة ونسب التغير حسب الأبواب الرئيسية في فلسطين، </w:t>
      </w:r>
      <w:r w:rsidRPr="00794AF4">
        <w:rPr>
          <w:rFonts w:ascii="Simplified Arabic" w:hAnsi="Simplified Arabic"/>
          <w:b/>
          <w:bCs/>
          <w:sz w:val="18"/>
          <w:szCs w:val="18"/>
        </w:rPr>
        <w:t>2017</w:t>
      </w:r>
      <w:r w:rsidRPr="00794AF4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Pr="00794AF4">
        <w:rPr>
          <w:rFonts w:ascii="Simplified Arabic" w:hAnsi="Simplified Arabic"/>
          <w:b/>
          <w:bCs/>
          <w:sz w:val="18"/>
          <w:szCs w:val="18"/>
        </w:rPr>
        <w:t xml:space="preserve">2018 </w:t>
      </w:r>
    </w:p>
    <w:p w:rsidR="00FD1985" w:rsidRPr="00794AF4" w:rsidRDefault="00FD1985" w:rsidP="00FD1985">
      <w:pPr>
        <w:pStyle w:val="Heading3"/>
        <w:tabs>
          <w:tab w:val="right" w:pos="993"/>
        </w:tabs>
        <w:bidi w:val="0"/>
        <w:rPr>
          <w:rFonts w:ascii="Arial" w:hAnsi="Arial" w:cs="Arial"/>
          <w:sz w:val="18"/>
          <w:szCs w:val="18"/>
          <w:rtl/>
        </w:rPr>
      </w:pPr>
      <w:r w:rsidRPr="00794AF4">
        <w:rPr>
          <w:rFonts w:ascii="Arial" w:hAnsi="Arial" w:cs="Arial"/>
          <w:sz w:val="18"/>
          <w:szCs w:val="18"/>
        </w:rPr>
        <w:t>Wholesale Price Index and Percent Changes by</w:t>
      </w:r>
      <w:r w:rsidRPr="00794AF4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r w:rsidRPr="00794AF4">
        <w:rPr>
          <w:rFonts w:ascii="Arial" w:hAnsi="Arial" w:cs="Arial"/>
          <w:sz w:val="18"/>
          <w:szCs w:val="18"/>
        </w:rPr>
        <w:t xml:space="preserve">Main Categories in Palestine, 2017 </w:t>
      </w:r>
      <w:r w:rsidRPr="00794AF4">
        <w:rPr>
          <w:rFonts w:ascii="Arial" w:hAnsi="Arial" w:cs="Arial" w:hint="cs"/>
          <w:sz w:val="18"/>
          <w:szCs w:val="18"/>
          <w:rtl/>
        </w:rPr>
        <w:t>-</w:t>
      </w:r>
      <w:r w:rsidRPr="00794AF4">
        <w:rPr>
          <w:rFonts w:ascii="Arial" w:hAnsi="Arial" w:cs="Arial"/>
          <w:sz w:val="18"/>
          <w:szCs w:val="18"/>
        </w:rPr>
        <w:t>2018</w:t>
      </w:r>
    </w:p>
    <w:p w:rsidR="00FD1985" w:rsidRPr="00794AF4" w:rsidRDefault="00FD1985" w:rsidP="00FD1985">
      <w:pPr>
        <w:bidi w:val="0"/>
        <w:rPr>
          <w:rFonts w:ascii="Arial" w:hAnsi="Arial" w:cs="Arial"/>
          <w:i/>
          <w:i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91"/>
        <w:gridCol w:w="100"/>
        <w:gridCol w:w="1560"/>
        <w:gridCol w:w="850"/>
        <w:gridCol w:w="851"/>
        <w:gridCol w:w="992"/>
        <w:gridCol w:w="850"/>
        <w:gridCol w:w="851"/>
        <w:gridCol w:w="850"/>
        <w:gridCol w:w="709"/>
        <w:gridCol w:w="851"/>
        <w:gridCol w:w="992"/>
        <w:gridCol w:w="1236"/>
        <w:gridCol w:w="891"/>
      </w:tblGrid>
      <w:tr w:rsidR="00FD1985" w:rsidRPr="00794AF4" w:rsidTr="001D7543">
        <w:trPr>
          <w:cantSplit/>
          <w:trHeight w:val="284"/>
          <w:jc w:val="center"/>
        </w:trPr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  <w:rtl/>
              </w:rPr>
              <w:t>الأبواب الرئيسية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الجملة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</w:rPr>
              <w:t>Wholesale Price Index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</w:rPr>
              <w:t>Main Categories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  <w:rtl/>
              </w:rPr>
              <w:t>إجمالي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794AF4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</w:t>
            </w:r>
          </w:p>
          <w:p w:rsidR="00FD1985" w:rsidRPr="00794AF4" w:rsidRDefault="00FD1985" w:rsidP="001D754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4"/>
              <w:spacing w:line="360" w:lineRule="auto"/>
              <w:jc w:val="center"/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</w:pPr>
            <w:r w:rsidRPr="00794AF4"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FD1985" w:rsidRPr="00794AF4" w:rsidRDefault="00FD1985" w:rsidP="001D7543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</w:rPr>
              <w:t xml:space="preserve">% </w:t>
            </w:r>
          </w:p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مستورد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Imported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الزراعة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133.23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140.07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5.14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131.09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135.53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3.39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141.90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150.42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794AF4">
              <w:rPr>
                <w:rFonts w:cs="Simplified Arabic"/>
                <w:b w:val="0"/>
                <w:bCs w:val="0"/>
                <w:sz w:val="16"/>
              </w:rPr>
              <w:t>Agriculture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794AF4">
              <w:rPr>
                <w:rFonts w:cs="Simplified Arabic"/>
                <w:sz w:val="16"/>
              </w:rPr>
              <w:t>A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 xml:space="preserve">صيد </w:t>
            </w:r>
            <w:r w:rsidRPr="00794AF4">
              <w:rPr>
                <w:rFonts w:ascii="Simplified Arabic" w:hAnsi="Simplified Arabic" w:hint="cs"/>
                <w:sz w:val="16"/>
                <w:szCs w:val="16"/>
                <w:rtl/>
              </w:rPr>
              <w:t>الاسماك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85.89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92.58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7.79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87.85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94.31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7.36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83.97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90.89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8.24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985" w:rsidRPr="00794AF4" w:rsidRDefault="00FD1985" w:rsidP="001D7543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794AF4">
              <w:rPr>
                <w:rFonts w:cs="Simplified Arabic"/>
                <w:sz w:val="16"/>
              </w:rPr>
              <w:t>B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107.21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104.58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-2.46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92.35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87.71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-5.02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124.71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985" w:rsidRPr="00794AF4" w:rsidRDefault="00FD1985" w:rsidP="001D7543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/>
                <w:snapToGrid w:val="0"/>
                <w:sz w:val="16"/>
                <w:szCs w:val="16"/>
              </w:rPr>
              <w:t>Mining &amp; Quarrying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794AF4">
              <w:rPr>
                <w:rFonts w:cs="Simplified Arabic"/>
                <w:sz w:val="16"/>
              </w:rPr>
              <w:t>C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120.78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119.87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EC1B29" w:rsidRDefault="00FD1985" w:rsidP="00EC1B2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1B29">
              <w:rPr>
                <w:rFonts w:ascii="Arial" w:hAnsi="Arial" w:cs="Arial"/>
                <w:b/>
                <w:bCs/>
                <w:sz w:val="16"/>
                <w:szCs w:val="16"/>
              </w:rPr>
              <w:t>-0.75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123.52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123.58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119.78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118.86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4AF4">
              <w:rPr>
                <w:rFonts w:ascii="Arial" w:hAnsi="Arial" w:cs="Arial"/>
                <w:sz w:val="16"/>
                <w:szCs w:val="16"/>
              </w:rPr>
              <w:t>-0.77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985" w:rsidRPr="00794AF4" w:rsidRDefault="00FD1985" w:rsidP="001D7543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794AF4">
              <w:rPr>
                <w:rFonts w:ascii="Arial" w:hAnsi="Arial"/>
                <w:snapToGrid w:val="0"/>
                <w:sz w:val="16"/>
                <w:szCs w:val="16"/>
              </w:rPr>
              <w:t>Manufacturing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794AF4">
              <w:rPr>
                <w:rFonts w:cs="Simplified Arabic"/>
                <w:sz w:val="16"/>
              </w:rPr>
              <w:t>D</w:t>
            </w: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985" w:rsidRPr="00794AF4" w:rsidRDefault="00FD1985" w:rsidP="001D754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794AF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الرقم القياسي العام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124.16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125.47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1.05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126.05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127.80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122.53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122.77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4AF4">
              <w:rPr>
                <w:rFonts w:ascii="Arial" w:hAnsi="Arial" w:cs="Arial"/>
                <w:b/>
                <w:bCs/>
                <w:sz w:val="16"/>
                <w:szCs w:val="16"/>
              </w:rPr>
              <w:t>0.20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985" w:rsidRPr="00794AF4" w:rsidRDefault="00FD1985" w:rsidP="001D7543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794AF4">
              <w:rPr>
                <w:rFonts w:cs="Simplified Arabic"/>
                <w:sz w:val="16"/>
              </w:rPr>
              <w:t>All Items Price Index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85" w:rsidRPr="00794AF4" w:rsidRDefault="00FD1985" w:rsidP="001D7543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</w:p>
        </w:tc>
      </w:tr>
      <w:tr w:rsidR="00FD1985" w:rsidRPr="00794AF4" w:rsidTr="001D7543">
        <w:trPr>
          <w:cantSplit/>
          <w:trHeight w:val="284"/>
          <w:jc w:val="center"/>
        </w:trPr>
        <w:tc>
          <w:tcPr>
            <w:tcW w:w="60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  <w:rtl/>
              </w:rPr>
              <w:t>سنة الأساس 2007=100</w:t>
            </w:r>
          </w:p>
        </w:tc>
        <w:tc>
          <w:tcPr>
            <w:tcW w:w="63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1985" w:rsidRPr="00794AF4" w:rsidRDefault="00FD1985" w:rsidP="001D7543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794AF4">
              <w:rPr>
                <w:rFonts w:ascii="Arial" w:hAnsi="Arial"/>
                <w:sz w:val="16"/>
                <w:szCs w:val="16"/>
              </w:rPr>
              <w:t>Base Year 2007=100</w:t>
            </w:r>
          </w:p>
        </w:tc>
      </w:tr>
    </w:tbl>
    <w:p w:rsidR="003470A8" w:rsidRPr="00794AF4" w:rsidRDefault="003470A8" w:rsidP="003470A8"/>
    <w:p w:rsidR="00F21960" w:rsidRPr="00794AF4" w:rsidRDefault="00F21960" w:rsidP="008E55A2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sectPr w:rsidR="00F21960" w:rsidRPr="00794AF4" w:rsidSect="003470A8">
      <w:headerReference w:type="default" r:id="rId16"/>
      <w:footerReference w:type="default" r:id="rId17"/>
      <w:endnotePr>
        <w:numFmt w:val="lowerLetter"/>
      </w:endnotePr>
      <w:pgSz w:w="13608" w:h="9639" w:orient="landscape" w:code="9"/>
      <w:pgMar w:top="1418" w:right="1418" w:bottom="1418" w:left="1418" w:header="680" w:footer="680" w:gutter="0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076" w:rsidRDefault="00633076">
      <w:r>
        <w:separator/>
      </w:r>
    </w:p>
  </w:endnote>
  <w:endnote w:type="continuationSeparator" w:id="0">
    <w:p w:rsidR="00633076" w:rsidRDefault="00633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85" w:rsidRDefault="00921C4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985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D1985" w:rsidRDefault="00FD1985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85" w:rsidRDefault="00FD1985" w:rsidP="005B6CB7">
    <w:pPr>
      <w:pStyle w:val="Footer"/>
      <w:tabs>
        <w:tab w:val="left" w:pos="2371"/>
        <w:tab w:val="left" w:pos="2651"/>
        <w:tab w:val="right" w:pos="7371"/>
      </w:tabs>
      <w:rPr>
        <w:noProof w:val="0"/>
        <w:rtl/>
      </w:rPr>
    </w:pP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  </w:t>
    </w: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                  </w:t>
    </w:r>
    <w:r>
      <w:rPr>
        <w:sz w:val="16"/>
        <w:szCs w:val="16"/>
        <w:rtl/>
      </w:rPr>
      <w:tab/>
    </w:r>
    <w:r w:rsidR="00921C46">
      <w:rPr>
        <w:sz w:val="16"/>
        <w:szCs w:val="16"/>
        <w:rtl/>
      </w:rPr>
      <w:fldChar w:fldCharType="begin"/>
    </w:r>
    <w:r>
      <w:rPr>
        <w:sz w:val="16"/>
        <w:szCs w:val="16"/>
      </w:rPr>
      <w:instrText xml:space="preserve"> PAGE   \* MERGEFORMAT </w:instrText>
    </w:r>
    <w:r w:rsidR="00921C46">
      <w:rPr>
        <w:sz w:val="16"/>
        <w:szCs w:val="16"/>
        <w:rtl/>
      </w:rPr>
      <w:fldChar w:fldCharType="separate"/>
    </w:r>
    <w:r w:rsidR="00B77B2F">
      <w:rPr>
        <w:sz w:val="16"/>
        <w:szCs w:val="16"/>
        <w:rtl/>
      </w:rPr>
      <w:t>175</w:t>
    </w:r>
    <w:r w:rsidR="00921C46">
      <w:rPr>
        <w:sz w:val="16"/>
        <w:szCs w:val="16"/>
        <w:rtl/>
      </w:rPr>
      <w:fldChar w:fldCharType="end"/>
    </w:r>
    <w:r>
      <w:rPr>
        <w:noProof w:val="0"/>
        <w:szCs w:val="16"/>
        <w:rtl/>
      </w:rPr>
      <w:t xml:space="preserve">                                           </w:t>
    </w:r>
    <w:r>
      <w:rPr>
        <w:rFonts w:hint="cs"/>
        <w:noProof w:val="0"/>
        <w:color w:val="000000" w:themeColor="text1"/>
        <w:sz w:val="16"/>
        <w:szCs w:val="16"/>
        <w:rtl/>
      </w:rPr>
      <w:t>الأسعار والأرقام القياسية</w:t>
    </w:r>
  </w:p>
  <w:p w:rsidR="00FD1985" w:rsidRDefault="00FD1985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E74" w:rsidRDefault="00237E7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85" w:rsidRDefault="00FD1985" w:rsidP="005B6CB7">
    <w:pPr>
      <w:pStyle w:val="Footer"/>
      <w:framePr w:wrap="around" w:vAnchor="text" w:hAnchor="margin" w:xAlign="center" w:y="1"/>
      <w:tabs>
        <w:tab w:val="left" w:pos="2371"/>
        <w:tab w:val="left" w:pos="2651"/>
        <w:tab w:val="right" w:pos="7371"/>
      </w:tabs>
      <w:rPr>
        <w:noProof w:val="0"/>
        <w:rtl/>
      </w:rPr>
    </w:pP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                                                            </w:t>
    </w:r>
    <w:r>
      <w:rPr>
        <w:sz w:val="16"/>
        <w:szCs w:val="16"/>
        <w:rtl/>
      </w:rPr>
      <w:tab/>
    </w:r>
    <w:r w:rsidR="00921C46">
      <w:rPr>
        <w:sz w:val="16"/>
        <w:szCs w:val="16"/>
        <w:rtl/>
      </w:rPr>
      <w:fldChar w:fldCharType="begin"/>
    </w:r>
    <w:r>
      <w:rPr>
        <w:sz w:val="16"/>
        <w:szCs w:val="16"/>
      </w:rPr>
      <w:instrText xml:space="preserve"> PAGE   \* MERGEFORMAT </w:instrText>
    </w:r>
    <w:r w:rsidR="00921C46">
      <w:rPr>
        <w:sz w:val="16"/>
        <w:szCs w:val="16"/>
        <w:rtl/>
      </w:rPr>
      <w:fldChar w:fldCharType="separate"/>
    </w:r>
    <w:r w:rsidR="00B77B2F">
      <w:rPr>
        <w:sz w:val="16"/>
        <w:szCs w:val="16"/>
        <w:rtl/>
      </w:rPr>
      <w:t>182</w:t>
    </w:r>
    <w:r w:rsidR="00921C46">
      <w:rPr>
        <w:sz w:val="16"/>
        <w:szCs w:val="16"/>
        <w:rtl/>
      </w:rPr>
      <w:fldChar w:fldCharType="end"/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</w:t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</w:t>
    </w:r>
    <w:r>
      <w:rPr>
        <w:noProof w:val="0"/>
        <w:szCs w:val="16"/>
        <w:rtl/>
      </w:rPr>
      <w:t xml:space="preserve">          </w:t>
    </w:r>
    <w:r>
      <w:rPr>
        <w:rFonts w:hint="cs"/>
        <w:noProof w:val="0"/>
        <w:szCs w:val="16"/>
        <w:rtl/>
      </w:rPr>
      <w:t xml:space="preserve">                               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color w:val="000000" w:themeColor="text1"/>
        <w:sz w:val="16"/>
        <w:szCs w:val="16"/>
        <w:rtl/>
      </w:rPr>
      <w:t>الأسعار والأرقام القياسية</w:t>
    </w:r>
  </w:p>
  <w:p w:rsidR="00FD1985" w:rsidRDefault="00FD1985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</w:p>
  <w:p w:rsidR="00FD1985" w:rsidRDefault="00FD1985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89C" w:rsidRPr="005B6CB7" w:rsidRDefault="004A489C" w:rsidP="005B6CB7">
    <w:pPr>
      <w:pStyle w:val="Footer"/>
      <w:framePr w:wrap="around" w:vAnchor="text" w:hAnchor="margin" w:xAlign="center" w:y="1"/>
      <w:tabs>
        <w:tab w:val="left" w:pos="2371"/>
        <w:tab w:val="left" w:pos="2651"/>
        <w:tab w:val="right" w:pos="7371"/>
      </w:tabs>
      <w:rPr>
        <w:rStyle w:val="PageNumber"/>
        <w:noProof w:val="0"/>
        <w:rtl/>
      </w:rPr>
    </w:pP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                                                            </w:t>
    </w:r>
    <w:r>
      <w:rPr>
        <w:sz w:val="16"/>
        <w:szCs w:val="16"/>
        <w:rtl/>
      </w:rPr>
      <w:tab/>
    </w:r>
    <w:r w:rsidR="00921C46">
      <w:rPr>
        <w:sz w:val="16"/>
        <w:szCs w:val="16"/>
        <w:rtl/>
      </w:rPr>
      <w:fldChar w:fldCharType="begin"/>
    </w:r>
    <w:r>
      <w:rPr>
        <w:sz w:val="16"/>
        <w:szCs w:val="16"/>
      </w:rPr>
      <w:instrText xml:space="preserve"> PAGE   \* MERGEFORMAT </w:instrText>
    </w:r>
    <w:r w:rsidR="00921C46">
      <w:rPr>
        <w:sz w:val="16"/>
        <w:szCs w:val="16"/>
        <w:rtl/>
      </w:rPr>
      <w:fldChar w:fldCharType="separate"/>
    </w:r>
    <w:r w:rsidR="00B77B2F">
      <w:rPr>
        <w:sz w:val="16"/>
        <w:szCs w:val="16"/>
        <w:rtl/>
      </w:rPr>
      <w:t>184</w:t>
    </w:r>
    <w:r w:rsidR="00921C46">
      <w:rPr>
        <w:sz w:val="16"/>
        <w:szCs w:val="16"/>
        <w:rtl/>
      </w:rPr>
      <w:fldChar w:fldCharType="end"/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</w:t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</w:t>
    </w:r>
    <w:r>
      <w:rPr>
        <w:noProof w:val="0"/>
        <w:szCs w:val="16"/>
        <w:rtl/>
      </w:rPr>
      <w:t xml:space="preserve">        </w:t>
    </w:r>
    <w:r>
      <w:rPr>
        <w:rFonts w:hint="cs"/>
        <w:noProof w:val="0"/>
        <w:szCs w:val="16"/>
        <w:rtl/>
      </w:rPr>
      <w:t xml:space="preserve">                        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color w:val="000000" w:themeColor="text1"/>
        <w:sz w:val="16"/>
        <w:szCs w:val="16"/>
        <w:rtl/>
      </w:rPr>
      <w:t>الأسعار والأرقام القياسية</w:t>
    </w:r>
  </w:p>
  <w:p w:rsidR="004A489C" w:rsidRDefault="004A489C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076" w:rsidRDefault="00633076">
      <w:r>
        <w:separator/>
      </w:r>
    </w:p>
  </w:footnote>
  <w:footnote w:type="continuationSeparator" w:id="0">
    <w:p w:rsidR="00633076" w:rsidRDefault="006330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E74" w:rsidRDefault="00237E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85" w:rsidRDefault="00FD1985" w:rsidP="004A489C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 w:val="16"/>
        <w:szCs w:val="16"/>
        <w:rtl/>
      </w:rPr>
      <w:t>2019</w:t>
    </w:r>
    <w:r>
      <w:rPr>
        <w:szCs w:val="16"/>
        <w:rtl/>
      </w:rPr>
      <w:t xml:space="preserve">                                           </w:t>
    </w:r>
    <w:r>
      <w:rPr>
        <w:rFonts w:hint="cs"/>
        <w:szCs w:val="16"/>
        <w:rtl/>
      </w:rPr>
      <w:t xml:space="preserve">              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E74" w:rsidRDefault="00237E74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85" w:rsidRDefault="00FD1985" w:rsidP="004A489C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 w:val="16"/>
        <w:szCs w:val="16"/>
        <w:rtl/>
      </w:rPr>
      <w:t>2019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                                                                                              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  <w:p w:rsidR="00FD1985" w:rsidRPr="00F3087F" w:rsidRDefault="00FD1985" w:rsidP="00F3087F">
    <w:pPr>
      <w:pStyle w:val="Header"/>
      <w:rPr>
        <w:szCs w:val="24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89C" w:rsidRDefault="004A489C" w:rsidP="004A489C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Cs w:val="16"/>
        <w:rtl/>
      </w:rPr>
      <w:t>2019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</w:t>
    </w:r>
    <w:r>
      <w:rPr>
        <w:szCs w:val="16"/>
        <w:rtl/>
      </w:rPr>
      <w:t xml:space="preserve"> </w:t>
    </w:r>
    <w:r>
      <w:rPr>
        <w:rFonts w:hint="cs"/>
        <w:szCs w:val="16"/>
        <w:rtl/>
      </w:rPr>
      <w:t xml:space="preserve">                                                                                                 </w:t>
    </w:r>
    <w:r>
      <w:rPr>
        <w:szCs w:val="16"/>
        <w:rtl/>
      </w:rPr>
      <w:t xml:space="preserve"> الفلســطينيون في </w:t>
    </w:r>
    <w:r>
      <w:rPr>
        <w:rFonts w:hint="cs"/>
        <w:szCs w:val="16"/>
        <w:rtl/>
      </w:rPr>
      <w:t>فلسطين</w:t>
    </w:r>
  </w:p>
  <w:p w:rsidR="004A489C" w:rsidRPr="00F3087F" w:rsidRDefault="004A489C" w:rsidP="00F3087F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E8F"/>
    <w:multiLevelType w:val="multilevel"/>
    <w:tmpl w:val="27125550"/>
    <w:lvl w:ilvl="0">
      <w:start w:val="1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1">
    <w:nsid w:val="07905A84"/>
    <w:multiLevelType w:val="multilevel"/>
    <w:tmpl w:val="088E6B86"/>
    <w:lvl w:ilvl="0">
      <w:start w:val="3"/>
      <w:numFmt w:val="decimal"/>
      <w:lvlText w:val="%1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">
    <w:nsid w:val="308E047D"/>
    <w:multiLevelType w:val="multilevel"/>
    <w:tmpl w:val="CE2864A0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7D15FD5"/>
    <w:multiLevelType w:val="singleLevel"/>
    <w:tmpl w:val="5E3A43CE"/>
    <w:lvl w:ilvl="0">
      <w:start w:val="1"/>
      <w:numFmt w:val="decimal"/>
      <w:lvlText w:val="(%1)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4">
    <w:nsid w:val="6A715025"/>
    <w:multiLevelType w:val="multilevel"/>
    <w:tmpl w:val="AD307E60"/>
    <w:lvl w:ilvl="0">
      <w:start w:val="11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A37FB2"/>
    <w:rsid w:val="00000730"/>
    <w:rsid w:val="00001799"/>
    <w:rsid w:val="00001CAD"/>
    <w:rsid w:val="000040EC"/>
    <w:rsid w:val="00011F11"/>
    <w:rsid w:val="00014826"/>
    <w:rsid w:val="000204F2"/>
    <w:rsid w:val="000220AE"/>
    <w:rsid w:val="00023865"/>
    <w:rsid w:val="00024562"/>
    <w:rsid w:val="00035C61"/>
    <w:rsid w:val="0004061A"/>
    <w:rsid w:val="00041857"/>
    <w:rsid w:val="00043E80"/>
    <w:rsid w:val="00046C5E"/>
    <w:rsid w:val="00051FF1"/>
    <w:rsid w:val="0005309A"/>
    <w:rsid w:val="00054B9B"/>
    <w:rsid w:val="00056AF3"/>
    <w:rsid w:val="00060E05"/>
    <w:rsid w:val="000610E6"/>
    <w:rsid w:val="0006417E"/>
    <w:rsid w:val="00077532"/>
    <w:rsid w:val="00080065"/>
    <w:rsid w:val="00080AD4"/>
    <w:rsid w:val="000827A3"/>
    <w:rsid w:val="00084589"/>
    <w:rsid w:val="00091116"/>
    <w:rsid w:val="00094110"/>
    <w:rsid w:val="0009430F"/>
    <w:rsid w:val="0009487B"/>
    <w:rsid w:val="00094A7E"/>
    <w:rsid w:val="000957D2"/>
    <w:rsid w:val="000A1857"/>
    <w:rsid w:val="000A3761"/>
    <w:rsid w:val="000A4049"/>
    <w:rsid w:val="000A4A13"/>
    <w:rsid w:val="000A5172"/>
    <w:rsid w:val="000A57D7"/>
    <w:rsid w:val="000B0DEA"/>
    <w:rsid w:val="000B2E29"/>
    <w:rsid w:val="000B3D67"/>
    <w:rsid w:val="000C048F"/>
    <w:rsid w:val="000C1286"/>
    <w:rsid w:val="000C432A"/>
    <w:rsid w:val="000C7885"/>
    <w:rsid w:val="000D2073"/>
    <w:rsid w:val="000E063F"/>
    <w:rsid w:val="000E2322"/>
    <w:rsid w:val="000E3F8F"/>
    <w:rsid w:val="000E4386"/>
    <w:rsid w:val="000E777E"/>
    <w:rsid w:val="000F12B7"/>
    <w:rsid w:val="000F1F06"/>
    <w:rsid w:val="000F50AB"/>
    <w:rsid w:val="00103D5E"/>
    <w:rsid w:val="00105EEF"/>
    <w:rsid w:val="0011279F"/>
    <w:rsid w:val="00120AE0"/>
    <w:rsid w:val="001212B7"/>
    <w:rsid w:val="00122D16"/>
    <w:rsid w:val="00124644"/>
    <w:rsid w:val="0012665F"/>
    <w:rsid w:val="00130CA5"/>
    <w:rsid w:val="00141B76"/>
    <w:rsid w:val="00142BF0"/>
    <w:rsid w:val="0014495E"/>
    <w:rsid w:val="00144C07"/>
    <w:rsid w:val="001469EE"/>
    <w:rsid w:val="001506C8"/>
    <w:rsid w:val="00157071"/>
    <w:rsid w:val="0016213C"/>
    <w:rsid w:val="00162AED"/>
    <w:rsid w:val="0016389B"/>
    <w:rsid w:val="00165189"/>
    <w:rsid w:val="001665D7"/>
    <w:rsid w:val="00171C8C"/>
    <w:rsid w:val="001748F0"/>
    <w:rsid w:val="001804FB"/>
    <w:rsid w:val="001827C4"/>
    <w:rsid w:val="001873F6"/>
    <w:rsid w:val="0019240E"/>
    <w:rsid w:val="00194E66"/>
    <w:rsid w:val="001A0DEE"/>
    <w:rsid w:val="001A3EB9"/>
    <w:rsid w:val="001B7DDD"/>
    <w:rsid w:val="001C3E41"/>
    <w:rsid w:val="001C6494"/>
    <w:rsid w:val="001D18C0"/>
    <w:rsid w:val="001D1C34"/>
    <w:rsid w:val="001D2975"/>
    <w:rsid w:val="001D2D79"/>
    <w:rsid w:val="001D3905"/>
    <w:rsid w:val="001D3CD0"/>
    <w:rsid w:val="001E59F8"/>
    <w:rsid w:val="001E5CF6"/>
    <w:rsid w:val="001E6624"/>
    <w:rsid w:val="001F2CC0"/>
    <w:rsid w:val="001F724B"/>
    <w:rsid w:val="00200C94"/>
    <w:rsid w:val="002016B9"/>
    <w:rsid w:val="00203882"/>
    <w:rsid w:val="0020409F"/>
    <w:rsid w:val="00206CD7"/>
    <w:rsid w:val="00213A1C"/>
    <w:rsid w:val="00216DD7"/>
    <w:rsid w:val="00227AB3"/>
    <w:rsid w:val="00231DD7"/>
    <w:rsid w:val="00237E74"/>
    <w:rsid w:val="00240E29"/>
    <w:rsid w:val="00243016"/>
    <w:rsid w:val="00244067"/>
    <w:rsid w:val="002514D6"/>
    <w:rsid w:val="00253C1F"/>
    <w:rsid w:val="00253D06"/>
    <w:rsid w:val="002557E0"/>
    <w:rsid w:val="00260BF3"/>
    <w:rsid w:val="00262379"/>
    <w:rsid w:val="002720EB"/>
    <w:rsid w:val="002744BF"/>
    <w:rsid w:val="00274D16"/>
    <w:rsid w:val="00280040"/>
    <w:rsid w:val="00280D8F"/>
    <w:rsid w:val="002815FA"/>
    <w:rsid w:val="002905E1"/>
    <w:rsid w:val="002906FD"/>
    <w:rsid w:val="00291356"/>
    <w:rsid w:val="002932BE"/>
    <w:rsid w:val="00293DBD"/>
    <w:rsid w:val="0029564E"/>
    <w:rsid w:val="00296337"/>
    <w:rsid w:val="00296DF0"/>
    <w:rsid w:val="002977B9"/>
    <w:rsid w:val="002A2CC8"/>
    <w:rsid w:val="002B270D"/>
    <w:rsid w:val="002B462A"/>
    <w:rsid w:val="002B6F50"/>
    <w:rsid w:val="002C3260"/>
    <w:rsid w:val="002C4FAA"/>
    <w:rsid w:val="002C75A7"/>
    <w:rsid w:val="002C7821"/>
    <w:rsid w:val="002C7F4B"/>
    <w:rsid w:val="002D1047"/>
    <w:rsid w:val="002D1ED3"/>
    <w:rsid w:val="002D6739"/>
    <w:rsid w:val="002D7005"/>
    <w:rsid w:val="002E37A9"/>
    <w:rsid w:val="002E424A"/>
    <w:rsid w:val="002F10A2"/>
    <w:rsid w:val="002F192E"/>
    <w:rsid w:val="00304C49"/>
    <w:rsid w:val="00307F6C"/>
    <w:rsid w:val="003119A0"/>
    <w:rsid w:val="003138BA"/>
    <w:rsid w:val="00315D02"/>
    <w:rsid w:val="00316908"/>
    <w:rsid w:val="0031700F"/>
    <w:rsid w:val="003226CF"/>
    <w:rsid w:val="003248DA"/>
    <w:rsid w:val="00326C89"/>
    <w:rsid w:val="003312E9"/>
    <w:rsid w:val="00335A22"/>
    <w:rsid w:val="0034011E"/>
    <w:rsid w:val="00342189"/>
    <w:rsid w:val="00343D7E"/>
    <w:rsid w:val="003443BA"/>
    <w:rsid w:val="00344810"/>
    <w:rsid w:val="00344EF3"/>
    <w:rsid w:val="003470A8"/>
    <w:rsid w:val="003533AA"/>
    <w:rsid w:val="0035355E"/>
    <w:rsid w:val="00357B9B"/>
    <w:rsid w:val="00362F84"/>
    <w:rsid w:val="00363B1A"/>
    <w:rsid w:val="003669B2"/>
    <w:rsid w:val="00370A6C"/>
    <w:rsid w:val="0037650A"/>
    <w:rsid w:val="00383364"/>
    <w:rsid w:val="00386B52"/>
    <w:rsid w:val="00387F32"/>
    <w:rsid w:val="003913B5"/>
    <w:rsid w:val="00393407"/>
    <w:rsid w:val="00393E74"/>
    <w:rsid w:val="00395B1C"/>
    <w:rsid w:val="00395B70"/>
    <w:rsid w:val="003A0BD4"/>
    <w:rsid w:val="003A534B"/>
    <w:rsid w:val="003A5EEF"/>
    <w:rsid w:val="003A744F"/>
    <w:rsid w:val="003B4273"/>
    <w:rsid w:val="003B6861"/>
    <w:rsid w:val="003D0F29"/>
    <w:rsid w:val="003D2A6D"/>
    <w:rsid w:val="003D6374"/>
    <w:rsid w:val="003E4C65"/>
    <w:rsid w:val="003E6A05"/>
    <w:rsid w:val="003E725B"/>
    <w:rsid w:val="003E7614"/>
    <w:rsid w:val="003F21F2"/>
    <w:rsid w:val="003F5A73"/>
    <w:rsid w:val="003F6395"/>
    <w:rsid w:val="0040765C"/>
    <w:rsid w:val="00411297"/>
    <w:rsid w:val="004114D9"/>
    <w:rsid w:val="00411D31"/>
    <w:rsid w:val="00411E96"/>
    <w:rsid w:val="00412245"/>
    <w:rsid w:val="00414A4A"/>
    <w:rsid w:val="00421FFA"/>
    <w:rsid w:val="00424950"/>
    <w:rsid w:val="00431377"/>
    <w:rsid w:val="00431ACE"/>
    <w:rsid w:val="00432FB7"/>
    <w:rsid w:val="00433FD1"/>
    <w:rsid w:val="0044111E"/>
    <w:rsid w:val="00445AC5"/>
    <w:rsid w:val="00454532"/>
    <w:rsid w:val="00454579"/>
    <w:rsid w:val="004576C3"/>
    <w:rsid w:val="00460514"/>
    <w:rsid w:val="00464DCD"/>
    <w:rsid w:val="00465BEB"/>
    <w:rsid w:val="00474133"/>
    <w:rsid w:val="00475175"/>
    <w:rsid w:val="0049277B"/>
    <w:rsid w:val="004931AE"/>
    <w:rsid w:val="0049362B"/>
    <w:rsid w:val="00494064"/>
    <w:rsid w:val="00494C73"/>
    <w:rsid w:val="004A08B1"/>
    <w:rsid w:val="004A0F02"/>
    <w:rsid w:val="004A0F0D"/>
    <w:rsid w:val="004A176C"/>
    <w:rsid w:val="004A489C"/>
    <w:rsid w:val="004B23AA"/>
    <w:rsid w:val="004B2E5D"/>
    <w:rsid w:val="004C7EC3"/>
    <w:rsid w:val="004D14BB"/>
    <w:rsid w:val="004D1E6C"/>
    <w:rsid w:val="004D247E"/>
    <w:rsid w:val="004D2E6E"/>
    <w:rsid w:val="004D4F2F"/>
    <w:rsid w:val="004E6CC8"/>
    <w:rsid w:val="004F14CC"/>
    <w:rsid w:val="004F3682"/>
    <w:rsid w:val="004F71ED"/>
    <w:rsid w:val="00501710"/>
    <w:rsid w:val="00503658"/>
    <w:rsid w:val="00503F96"/>
    <w:rsid w:val="00504682"/>
    <w:rsid w:val="00506580"/>
    <w:rsid w:val="00507DD6"/>
    <w:rsid w:val="0051321A"/>
    <w:rsid w:val="00514B6E"/>
    <w:rsid w:val="0052710C"/>
    <w:rsid w:val="00536B9E"/>
    <w:rsid w:val="005400C8"/>
    <w:rsid w:val="00541376"/>
    <w:rsid w:val="00541A61"/>
    <w:rsid w:val="00542D41"/>
    <w:rsid w:val="0054319B"/>
    <w:rsid w:val="00543397"/>
    <w:rsid w:val="00546106"/>
    <w:rsid w:val="005468B4"/>
    <w:rsid w:val="00547265"/>
    <w:rsid w:val="0056250A"/>
    <w:rsid w:val="0056458E"/>
    <w:rsid w:val="00565B61"/>
    <w:rsid w:val="00571EA2"/>
    <w:rsid w:val="005721A1"/>
    <w:rsid w:val="00572E64"/>
    <w:rsid w:val="00575373"/>
    <w:rsid w:val="00577046"/>
    <w:rsid w:val="00584342"/>
    <w:rsid w:val="005853D5"/>
    <w:rsid w:val="0059161C"/>
    <w:rsid w:val="00597D16"/>
    <w:rsid w:val="005A2911"/>
    <w:rsid w:val="005A3D03"/>
    <w:rsid w:val="005A4157"/>
    <w:rsid w:val="005A6A59"/>
    <w:rsid w:val="005B024F"/>
    <w:rsid w:val="005B086D"/>
    <w:rsid w:val="005B0B09"/>
    <w:rsid w:val="005B0BBC"/>
    <w:rsid w:val="005B199B"/>
    <w:rsid w:val="005B33EE"/>
    <w:rsid w:val="005B4280"/>
    <w:rsid w:val="005B489A"/>
    <w:rsid w:val="005B6AE9"/>
    <w:rsid w:val="005B6CB7"/>
    <w:rsid w:val="005C3A47"/>
    <w:rsid w:val="005D1E2E"/>
    <w:rsid w:val="005E29C2"/>
    <w:rsid w:val="005E669D"/>
    <w:rsid w:val="00613A42"/>
    <w:rsid w:val="00616EFD"/>
    <w:rsid w:val="00620793"/>
    <w:rsid w:val="006210DB"/>
    <w:rsid w:val="006230CB"/>
    <w:rsid w:val="006240B0"/>
    <w:rsid w:val="0062532D"/>
    <w:rsid w:val="00626BFF"/>
    <w:rsid w:val="00633076"/>
    <w:rsid w:val="00646B65"/>
    <w:rsid w:val="0065205C"/>
    <w:rsid w:val="0065477C"/>
    <w:rsid w:val="006610E1"/>
    <w:rsid w:val="006626D1"/>
    <w:rsid w:val="00666C32"/>
    <w:rsid w:val="00667528"/>
    <w:rsid w:val="00671D06"/>
    <w:rsid w:val="00673490"/>
    <w:rsid w:val="00677051"/>
    <w:rsid w:val="006817EE"/>
    <w:rsid w:val="0068635D"/>
    <w:rsid w:val="00690213"/>
    <w:rsid w:val="006A3A5B"/>
    <w:rsid w:val="006A5544"/>
    <w:rsid w:val="006A5B21"/>
    <w:rsid w:val="006B1D5D"/>
    <w:rsid w:val="006B6D78"/>
    <w:rsid w:val="006B7A13"/>
    <w:rsid w:val="006B7F5F"/>
    <w:rsid w:val="006C0CBC"/>
    <w:rsid w:val="006C3020"/>
    <w:rsid w:val="006C69C8"/>
    <w:rsid w:val="006D1BFD"/>
    <w:rsid w:val="006D72D3"/>
    <w:rsid w:val="006E105F"/>
    <w:rsid w:val="006E3C49"/>
    <w:rsid w:val="006E3D8F"/>
    <w:rsid w:val="006E462C"/>
    <w:rsid w:val="006E5956"/>
    <w:rsid w:val="006E6A25"/>
    <w:rsid w:val="006E7A74"/>
    <w:rsid w:val="006F08BA"/>
    <w:rsid w:val="006F0DEF"/>
    <w:rsid w:val="006F3566"/>
    <w:rsid w:val="006F3825"/>
    <w:rsid w:val="006F4BF3"/>
    <w:rsid w:val="0070179C"/>
    <w:rsid w:val="0070521F"/>
    <w:rsid w:val="00732CF7"/>
    <w:rsid w:val="007368B4"/>
    <w:rsid w:val="0073721A"/>
    <w:rsid w:val="00746267"/>
    <w:rsid w:val="00746B6F"/>
    <w:rsid w:val="0075184F"/>
    <w:rsid w:val="00756440"/>
    <w:rsid w:val="007573D6"/>
    <w:rsid w:val="007578B6"/>
    <w:rsid w:val="0076552E"/>
    <w:rsid w:val="00767235"/>
    <w:rsid w:val="007677C8"/>
    <w:rsid w:val="00770D45"/>
    <w:rsid w:val="00772D1F"/>
    <w:rsid w:val="0077396D"/>
    <w:rsid w:val="007774D3"/>
    <w:rsid w:val="0078121F"/>
    <w:rsid w:val="00785BCC"/>
    <w:rsid w:val="00785F47"/>
    <w:rsid w:val="00794AF4"/>
    <w:rsid w:val="00795318"/>
    <w:rsid w:val="00795548"/>
    <w:rsid w:val="007A2B99"/>
    <w:rsid w:val="007A6957"/>
    <w:rsid w:val="007A7E17"/>
    <w:rsid w:val="007B3C57"/>
    <w:rsid w:val="007B4EA0"/>
    <w:rsid w:val="007B73B2"/>
    <w:rsid w:val="007C1374"/>
    <w:rsid w:val="007C63E7"/>
    <w:rsid w:val="007D78B1"/>
    <w:rsid w:val="007E5EAA"/>
    <w:rsid w:val="007F05DB"/>
    <w:rsid w:val="007F133A"/>
    <w:rsid w:val="007F3511"/>
    <w:rsid w:val="008004FC"/>
    <w:rsid w:val="00802290"/>
    <w:rsid w:val="00804182"/>
    <w:rsid w:val="00810B6C"/>
    <w:rsid w:val="00815AD6"/>
    <w:rsid w:val="00815D5D"/>
    <w:rsid w:val="00815E2A"/>
    <w:rsid w:val="00820346"/>
    <w:rsid w:val="00822D10"/>
    <w:rsid w:val="00826435"/>
    <w:rsid w:val="00834F9D"/>
    <w:rsid w:val="00835FFC"/>
    <w:rsid w:val="008406D7"/>
    <w:rsid w:val="00844EEE"/>
    <w:rsid w:val="00845263"/>
    <w:rsid w:val="00847D9E"/>
    <w:rsid w:val="00852A7F"/>
    <w:rsid w:val="00855AF9"/>
    <w:rsid w:val="00857D9B"/>
    <w:rsid w:val="00860B83"/>
    <w:rsid w:val="00864B1D"/>
    <w:rsid w:val="00865767"/>
    <w:rsid w:val="0086590A"/>
    <w:rsid w:val="008709B5"/>
    <w:rsid w:val="00872152"/>
    <w:rsid w:val="00884D84"/>
    <w:rsid w:val="00886C29"/>
    <w:rsid w:val="00893A5B"/>
    <w:rsid w:val="00895148"/>
    <w:rsid w:val="008A291B"/>
    <w:rsid w:val="008A6501"/>
    <w:rsid w:val="008B0388"/>
    <w:rsid w:val="008B2F70"/>
    <w:rsid w:val="008B3DB1"/>
    <w:rsid w:val="008B4A08"/>
    <w:rsid w:val="008B51CE"/>
    <w:rsid w:val="008B5A1C"/>
    <w:rsid w:val="008B5B1D"/>
    <w:rsid w:val="008C306B"/>
    <w:rsid w:val="008C616E"/>
    <w:rsid w:val="008C7A3A"/>
    <w:rsid w:val="008D145E"/>
    <w:rsid w:val="008D290E"/>
    <w:rsid w:val="008D37F0"/>
    <w:rsid w:val="008D4DD1"/>
    <w:rsid w:val="008D55FC"/>
    <w:rsid w:val="008D749D"/>
    <w:rsid w:val="008E27A1"/>
    <w:rsid w:val="008E2993"/>
    <w:rsid w:val="008E4584"/>
    <w:rsid w:val="008E4748"/>
    <w:rsid w:val="008E55A2"/>
    <w:rsid w:val="008E6B17"/>
    <w:rsid w:val="008E742E"/>
    <w:rsid w:val="008F16ED"/>
    <w:rsid w:val="008F2F7B"/>
    <w:rsid w:val="008F33B4"/>
    <w:rsid w:val="008F37CE"/>
    <w:rsid w:val="008F5C81"/>
    <w:rsid w:val="00901816"/>
    <w:rsid w:val="009025E8"/>
    <w:rsid w:val="009039C8"/>
    <w:rsid w:val="009045C0"/>
    <w:rsid w:val="00921C46"/>
    <w:rsid w:val="009313E0"/>
    <w:rsid w:val="00934C17"/>
    <w:rsid w:val="0093566E"/>
    <w:rsid w:val="00935970"/>
    <w:rsid w:val="00936976"/>
    <w:rsid w:val="00936C8A"/>
    <w:rsid w:val="009374E7"/>
    <w:rsid w:val="00937A3E"/>
    <w:rsid w:val="00937F5E"/>
    <w:rsid w:val="009478FC"/>
    <w:rsid w:val="009479FC"/>
    <w:rsid w:val="00950D53"/>
    <w:rsid w:val="0095274D"/>
    <w:rsid w:val="009552D2"/>
    <w:rsid w:val="00960CA8"/>
    <w:rsid w:val="009627B1"/>
    <w:rsid w:val="0096380C"/>
    <w:rsid w:val="009656FB"/>
    <w:rsid w:val="009711DB"/>
    <w:rsid w:val="00974486"/>
    <w:rsid w:val="009845BC"/>
    <w:rsid w:val="00987A86"/>
    <w:rsid w:val="00990A24"/>
    <w:rsid w:val="0099171E"/>
    <w:rsid w:val="00992BA4"/>
    <w:rsid w:val="00994017"/>
    <w:rsid w:val="009964FD"/>
    <w:rsid w:val="009A4D2A"/>
    <w:rsid w:val="009B3E42"/>
    <w:rsid w:val="009C130E"/>
    <w:rsid w:val="009C777A"/>
    <w:rsid w:val="009C7E24"/>
    <w:rsid w:val="009D407F"/>
    <w:rsid w:val="009D67C0"/>
    <w:rsid w:val="009E3141"/>
    <w:rsid w:val="00A02D5B"/>
    <w:rsid w:val="00A03915"/>
    <w:rsid w:val="00A07A98"/>
    <w:rsid w:val="00A10C27"/>
    <w:rsid w:val="00A11688"/>
    <w:rsid w:val="00A1265E"/>
    <w:rsid w:val="00A126E4"/>
    <w:rsid w:val="00A23B72"/>
    <w:rsid w:val="00A245FB"/>
    <w:rsid w:val="00A24AAC"/>
    <w:rsid w:val="00A24F81"/>
    <w:rsid w:val="00A2550B"/>
    <w:rsid w:val="00A256BB"/>
    <w:rsid w:val="00A3544A"/>
    <w:rsid w:val="00A371C5"/>
    <w:rsid w:val="00A37FB2"/>
    <w:rsid w:val="00A40439"/>
    <w:rsid w:val="00A40458"/>
    <w:rsid w:val="00A421B3"/>
    <w:rsid w:val="00A42622"/>
    <w:rsid w:val="00A47C23"/>
    <w:rsid w:val="00A47DE5"/>
    <w:rsid w:val="00A52006"/>
    <w:rsid w:val="00A52528"/>
    <w:rsid w:val="00A61888"/>
    <w:rsid w:val="00A640CD"/>
    <w:rsid w:val="00A71442"/>
    <w:rsid w:val="00A726E9"/>
    <w:rsid w:val="00A72DD8"/>
    <w:rsid w:val="00A72E3A"/>
    <w:rsid w:val="00A739FB"/>
    <w:rsid w:val="00A8104E"/>
    <w:rsid w:val="00A8603B"/>
    <w:rsid w:val="00A865F4"/>
    <w:rsid w:val="00A870CF"/>
    <w:rsid w:val="00A90081"/>
    <w:rsid w:val="00AC2F9C"/>
    <w:rsid w:val="00AC687E"/>
    <w:rsid w:val="00AD183E"/>
    <w:rsid w:val="00AD242B"/>
    <w:rsid w:val="00AD6A9A"/>
    <w:rsid w:val="00AE016C"/>
    <w:rsid w:val="00AE2432"/>
    <w:rsid w:val="00AE49C0"/>
    <w:rsid w:val="00AF1E26"/>
    <w:rsid w:val="00AF275F"/>
    <w:rsid w:val="00B003EC"/>
    <w:rsid w:val="00B019FA"/>
    <w:rsid w:val="00B02517"/>
    <w:rsid w:val="00B03094"/>
    <w:rsid w:val="00B111BD"/>
    <w:rsid w:val="00B11DD6"/>
    <w:rsid w:val="00B13175"/>
    <w:rsid w:val="00B14588"/>
    <w:rsid w:val="00B1745B"/>
    <w:rsid w:val="00B22548"/>
    <w:rsid w:val="00B34113"/>
    <w:rsid w:val="00B34DF1"/>
    <w:rsid w:val="00B36662"/>
    <w:rsid w:val="00B4033B"/>
    <w:rsid w:val="00B4111C"/>
    <w:rsid w:val="00B41390"/>
    <w:rsid w:val="00B42971"/>
    <w:rsid w:val="00B42CA7"/>
    <w:rsid w:val="00B43597"/>
    <w:rsid w:val="00B44B0E"/>
    <w:rsid w:val="00B45A7D"/>
    <w:rsid w:val="00B45BF6"/>
    <w:rsid w:val="00B46D3F"/>
    <w:rsid w:val="00B5161B"/>
    <w:rsid w:val="00B579E4"/>
    <w:rsid w:val="00B60D5E"/>
    <w:rsid w:val="00B64B68"/>
    <w:rsid w:val="00B669D4"/>
    <w:rsid w:val="00B73785"/>
    <w:rsid w:val="00B77B2F"/>
    <w:rsid w:val="00B82905"/>
    <w:rsid w:val="00B8658C"/>
    <w:rsid w:val="00B86B06"/>
    <w:rsid w:val="00B90364"/>
    <w:rsid w:val="00B91D22"/>
    <w:rsid w:val="00B9401D"/>
    <w:rsid w:val="00BA0AC1"/>
    <w:rsid w:val="00BA0D64"/>
    <w:rsid w:val="00BA20CF"/>
    <w:rsid w:val="00BA43BD"/>
    <w:rsid w:val="00BC33B7"/>
    <w:rsid w:val="00BC366C"/>
    <w:rsid w:val="00BC7CD6"/>
    <w:rsid w:val="00BD7016"/>
    <w:rsid w:val="00BE0CD8"/>
    <w:rsid w:val="00BE46B2"/>
    <w:rsid w:val="00BE6CA1"/>
    <w:rsid w:val="00BF5A89"/>
    <w:rsid w:val="00C00A12"/>
    <w:rsid w:val="00C04063"/>
    <w:rsid w:val="00C124BA"/>
    <w:rsid w:val="00C12C13"/>
    <w:rsid w:val="00C13144"/>
    <w:rsid w:val="00C1418A"/>
    <w:rsid w:val="00C148D9"/>
    <w:rsid w:val="00C24953"/>
    <w:rsid w:val="00C262D9"/>
    <w:rsid w:val="00C26CD0"/>
    <w:rsid w:val="00C3328E"/>
    <w:rsid w:val="00C33EF0"/>
    <w:rsid w:val="00C34ACA"/>
    <w:rsid w:val="00C35A65"/>
    <w:rsid w:val="00C36807"/>
    <w:rsid w:val="00C402D4"/>
    <w:rsid w:val="00C425A3"/>
    <w:rsid w:val="00C42C6B"/>
    <w:rsid w:val="00C46920"/>
    <w:rsid w:val="00C47855"/>
    <w:rsid w:val="00C47CDF"/>
    <w:rsid w:val="00C51D91"/>
    <w:rsid w:val="00C56A9F"/>
    <w:rsid w:val="00C61552"/>
    <w:rsid w:val="00C620E2"/>
    <w:rsid w:val="00C62687"/>
    <w:rsid w:val="00C66B20"/>
    <w:rsid w:val="00C6736C"/>
    <w:rsid w:val="00C74FDA"/>
    <w:rsid w:val="00C861BD"/>
    <w:rsid w:val="00C87B6E"/>
    <w:rsid w:val="00C91BE7"/>
    <w:rsid w:val="00C94B75"/>
    <w:rsid w:val="00CA1A9F"/>
    <w:rsid w:val="00CB07EB"/>
    <w:rsid w:val="00CB2F22"/>
    <w:rsid w:val="00CC0209"/>
    <w:rsid w:val="00CC4D5D"/>
    <w:rsid w:val="00CC7D4B"/>
    <w:rsid w:val="00CD1DB0"/>
    <w:rsid w:val="00CD2387"/>
    <w:rsid w:val="00CD2D71"/>
    <w:rsid w:val="00CE0CC4"/>
    <w:rsid w:val="00CE13C3"/>
    <w:rsid w:val="00CE1478"/>
    <w:rsid w:val="00CE308E"/>
    <w:rsid w:val="00CE32F8"/>
    <w:rsid w:val="00CE7574"/>
    <w:rsid w:val="00CF2D5B"/>
    <w:rsid w:val="00D023EE"/>
    <w:rsid w:val="00D02FD6"/>
    <w:rsid w:val="00D06FD8"/>
    <w:rsid w:val="00D23D6A"/>
    <w:rsid w:val="00D2461D"/>
    <w:rsid w:val="00D30314"/>
    <w:rsid w:val="00D35D5D"/>
    <w:rsid w:val="00D43319"/>
    <w:rsid w:val="00D54038"/>
    <w:rsid w:val="00D5513C"/>
    <w:rsid w:val="00D64280"/>
    <w:rsid w:val="00D65779"/>
    <w:rsid w:val="00D66CDF"/>
    <w:rsid w:val="00D67E03"/>
    <w:rsid w:val="00D708DB"/>
    <w:rsid w:val="00D72C15"/>
    <w:rsid w:val="00D767D6"/>
    <w:rsid w:val="00D8012A"/>
    <w:rsid w:val="00D81805"/>
    <w:rsid w:val="00D81D09"/>
    <w:rsid w:val="00D873B3"/>
    <w:rsid w:val="00D953A0"/>
    <w:rsid w:val="00DA0432"/>
    <w:rsid w:val="00DC14DF"/>
    <w:rsid w:val="00DC28B2"/>
    <w:rsid w:val="00DD058A"/>
    <w:rsid w:val="00DD1FB0"/>
    <w:rsid w:val="00DD50AB"/>
    <w:rsid w:val="00DD7706"/>
    <w:rsid w:val="00DD787D"/>
    <w:rsid w:val="00DE7F0E"/>
    <w:rsid w:val="00E00897"/>
    <w:rsid w:val="00E016F6"/>
    <w:rsid w:val="00E0409E"/>
    <w:rsid w:val="00E05E62"/>
    <w:rsid w:val="00E104C3"/>
    <w:rsid w:val="00E1244B"/>
    <w:rsid w:val="00E14789"/>
    <w:rsid w:val="00E14876"/>
    <w:rsid w:val="00E265BD"/>
    <w:rsid w:val="00E268E8"/>
    <w:rsid w:val="00E31C1B"/>
    <w:rsid w:val="00E32DB7"/>
    <w:rsid w:val="00E34061"/>
    <w:rsid w:val="00E3490E"/>
    <w:rsid w:val="00E34BAA"/>
    <w:rsid w:val="00E45002"/>
    <w:rsid w:val="00E47D1F"/>
    <w:rsid w:val="00E50FE0"/>
    <w:rsid w:val="00E537CF"/>
    <w:rsid w:val="00E55A44"/>
    <w:rsid w:val="00E57DE2"/>
    <w:rsid w:val="00E60D7C"/>
    <w:rsid w:val="00E6169A"/>
    <w:rsid w:val="00E61810"/>
    <w:rsid w:val="00E62CFF"/>
    <w:rsid w:val="00E664B6"/>
    <w:rsid w:val="00E709AA"/>
    <w:rsid w:val="00E748DF"/>
    <w:rsid w:val="00E7688C"/>
    <w:rsid w:val="00E81AD3"/>
    <w:rsid w:val="00E90B7D"/>
    <w:rsid w:val="00EA0544"/>
    <w:rsid w:val="00EA2F0D"/>
    <w:rsid w:val="00EB0A55"/>
    <w:rsid w:val="00EB2032"/>
    <w:rsid w:val="00EB64BC"/>
    <w:rsid w:val="00EC1B29"/>
    <w:rsid w:val="00EC20F8"/>
    <w:rsid w:val="00EC2159"/>
    <w:rsid w:val="00EC2CBC"/>
    <w:rsid w:val="00EC41BB"/>
    <w:rsid w:val="00EC4516"/>
    <w:rsid w:val="00EC68F5"/>
    <w:rsid w:val="00ED0511"/>
    <w:rsid w:val="00ED6C37"/>
    <w:rsid w:val="00EF0493"/>
    <w:rsid w:val="00EF2A11"/>
    <w:rsid w:val="00EF2B02"/>
    <w:rsid w:val="00EF52EB"/>
    <w:rsid w:val="00F01157"/>
    <w:rsid w:val="00F0496A"/>
    <w:rsid w:val="00F12038"/>
    <w:rsid w:val="00F12381"/>
    <w:rsid w:val="00F156DE"/>
    <w:rsid w:val="00F20161"/>
    <w:rsid w:val="00F20C8C"/>
    <w:rsid w:val="00F21960"/>
    <w:rsid w:val="00F232B3"/>
    <w:rsid w:val="00F3087F"/>
    <w:rsid w:val="00F31516"/>
    <w:rsid w:val="00F406DA"/>
    <w:rsid w:val="00F42340"/>
    <w:rsid w:val="00F479FB"/>
    <w:rsid w:val="00F52179"/>
    <w:rsid w:val="00F573F5"/>
    <w:rsid w:val="00F63487"/>
    <w:rsid w:val="00F702C3"/>
    <w:rsid w:val="00F73EFA"/>
    <w:rsid w:val="00F75432"/>
    <w:rsid w:val="00F76211"/>
    <w:rsid w:val="00F762E8"/>
    <w:rsid w:val="00F775AD"/>
    <w:rsid w:val="00F8369C"/>
    <w:rsid w:val="00F85CC7"/>
    <w:rsid w:val="00F85F84"/>
    <w:rsid w:val="00F86D07"/>
    <w:rsid w:val="00F87627"/>
    <w:rsid w:val="00F90008"/>
    <w:rsid w:val="00F947F6"/>
    <w:rsid w:val="00F94A21"/>
    <w:rsid w:val="00F9595C"/>
    <w:rsid w:val="00F977FE"/>
    <w:rsid w:val="00F97B7D"/>
    <w:rsid w:val="00FA7BEC"/>
    <w:rsid w:val="00FB00AA"/>
    <w:rsid w:val="00FB3005"/>
    <w:rsid w:val="00FC5BCC"/>
    <w:rsid w:val="00FC738B"/>
    <w:rsid w:val="00FC7484"/>
    <w:rsid w:val="00FC7BA9"/>
    <w:rsid w:val="00FD1985"/>
    <w:rsid w:val="00FD517A"/>
    <w:rsid w:val="00FD55C4"/>
    <w:rsid w:val="00FE0244"/>
    <w:rsid w:val="00FE14C5"/>
    <w:rsid w:val="00FE1DC8"/>
    <w:rsid w:val="00FE7C33"/>
    <w:rsid w:val="00FF4CEA"/>
    <w:rsid w:val="00FF7947"/>
    <w:rsid w:val="00FF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DF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212B7"/>
    <w:pPr>
      <w:keepNext/>
      <w:jc w:val="center"/>
      <w:outlineLvl w:val="0"/>
    </w:pPr>
    <w:rPr>
      <w:rFonts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212B7"/>
    <w:pPr>
      <w:keepNext/>
      <w:bidi w:val="0"/>
      <w:jc w:val="center"/>
      <w:outlineLvl w:val="1"/>
    </w:pPr>
    <w:rPr>
      <w:rFonts w:ascii="Arial" w:hAnsi="Arial" w:cs="Arial"/>
      <w:b/>
      <w:bCs/>
      <w:sz w:val="13"/>
      <w:szCs w:val="14"/>
    </w:rPr>
  </w:style>
  <w:style w:type="paragraph" w:styleId="Heading3">
    <w:name w:val="heading 3"/>
    <w:basedOn w:val="Normal"/>
    <w:next w:val="Normal"/>
    <w:link w:val="Heading3Char"/>
    <w:qFormat/>
    <w:rsid w:val="001212B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1212B7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212B7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qFormat/>
    <w:rsid w:val="001212B7"/>
    <w:pPr>
      <w:keepNext/>
      <w:bidi w:val="0"/>
      <w:jc w:val="center"/>
      <w:outlineLvl w:val="5"/>
    </w:pPr>
    <w:rPr>
      <w:rFonts w:ascii="Arial" w:hAnsi="Arial" w:cs="Arial"/>
      <w:b/>
      <w:bCs/>
      <w:sz w:val="18"/>
    </w:rPr>
  </w:style>
  <w:style w:type="paragraph" w:styleId="Heading7">
    <w:name w:val="heading 7"/>
    <w:basedOn w:val="Normal"/>
    <w:next w:val="Normal"/>
    <w:link w:val="Heading7Char"/>
    <w:qFormat/>
    <w:rsid w:val="001212B7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1212B7"/>
    <w:pPr>
      <w:keepNext/>
      <w:bidi w:val="0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1212B7"/>
    <w:pPr>
      <w:keepNext/>
      <w:jc w:val="center"/>
      <w:outlineLvl w:val="8"/>
    </w:pPr>
    <w:rPr>
      <w:rFonts w:cs="Traditional Arabic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212B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212B7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1212B7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1212B7"/>
  </w:style>
  <w:style w:type="paragraph" w:styleId="BodyText">
    <w:name w:val="Body Text"/>
    <w:basedOn w:val="Normal"/>
    <w:link w:val="BodyTextChar"/>
    <w:semiHidden/>
    <w:rsid w:val="001212B7"/>
    <w:pPr>
      <w:jc w:val="center"/>
    </w:pPr>
    <w:rPr>
      <w:rFonts w:ascii="Arial" w:hAnsi="Arial" w:cs="Arial"/>
      <w:b/>
      <w:bCs/>
      <w:sz w:val="18"/>
    </w:rPr>
  </w:style>
  <w:style w:type="paragraph" w:styleId="BlockText">
    <w:name w:val="Block Text"/>
    <w:basedOn w:val="Normal"/>
    <w:semiHidden/>
    <w:rsid w:val="001212B7"/>
    <w:pPr>
      <w:bidi w:val="0"/>
      <w:ind w:left="-108" w:right="-108"/>
      <w:jc w:val="center"/>
    </w:pPr>
    <w:rPr>
      <w:rFonts w:ascii="Arial" w:hAnsi="Arial" w:cs="Arial"/>
      <w:b/>
      <w:bCs/>
      <w:sz w:val="14"/>
      <w:szCs w:val="16"/>
    </w:rPr>
  </w:style>
  <w:style w:type="paragraph" w:styleId="BodyText2">
    <w:name w:val="Body Text 2"/>
    <w:basedOn w:val="Normal"/>
    <w:link w:val="BodyText2Char"/>
    <w:semiHidden/>
    <w:rsid w:val="001212B7"/>
    <w:pPr>
      <w:bidi w:val="0"/>
      <w:spacing w:line="360" w:lineRule="auto"/>
      <w:jc w:val="center"/>
    </w:pPr>
    <w:rPr>
      <w:rFonts w:ascii="Arial" w:hAnsi="Arial" w:cs="Arial"/>
      <w:sz w:val="16"/>
      <w:szCs w:val="16"/>
    </w:rPr>
  </w:style>
  <w:style w:type="paragraph" w:styleId="BodyText3">
    <w:name w:val="Body Text 3"/>
    <w:basedOn w:val="Normal"/>
    <w:semiHidden/>
    <w:rsid w:val="001212B7"/>
    <w:pPr>
      <w:bidi w:val="0"/>
    </w:pPr>
    <w:rPr>
      <w:rFonts w:ascii="Arial" w:hAnsi="Arial" w:cs="Arial"/>
      <w:sz w:val="20"/>
    </w:rPr>
  </w:style>
  <w:style w:type="character" w:customStyle="1" w:styleId="Heading3Char">
    <w:name w:val="Heading 3 Char"/>
    <w:basedOn w:val="DefaultParagraphFont"/>
    <w:link w:val="Heading3"/>
    <w:rsid w:val="004C7EC3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4C7EC3"/>
    <w:rPr>
      <w:rFonts w:cs="Simplified Arabic"/>
      <w:b/>
      <w:bCs/>
      <w:noProof/>
      <w:sz w:val="24"/>
    </w:rPr>
  </w:style>
  <w:style w:type="character" w:customStyle="1" w:styleId="Heading7Char">
    <w:name w:val="Heading 7 Char"/>
    <w:basedOn w:val="DefaultParagraphFont"/>
    <w:link w:val="Heading7"/>
    <w:rsid w:val="004C7EC3"/>
    <w:rPr>
      <w:rFonts w:ascii="Arial" w:hAnsi="Arial" w:cs="Arial"/>
      <w:b/>
      <w:bCs/>
      <w:noProof/>
      <w:sz w:val="14"/>
      <w:szCs w:val="14"/>
    </w:rPr>
  </w:style>
  <w:style w:type="character" w:customStyle="1" w:styleId="Heading9Char">
    <w:name w:val="Heading 9 Char"/>
    <w:basedOn w:val="DefaultParagraphFont"/>
    <w:link w:val="Heading9"/>
    <w:rsid w:val="004C7EC3"/>
    <w:rPr>
      <w:b/>
      <w:bCs/>
      <w:noProof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4C7EC3"/>
    <w:rPr>
      <w:rFonts w:cs="Simplified Arabic"/>
      <w:b/>
      <w:bCs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4C7EC3"/>
    <w:rPr>
      <w:rFonts w:ascii="Arial" w:hAnsi="Arial" w:cs="Arial"/>
      <w:noProof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AD183E"/>
    <w:rPr>
      <w:rFonts w:ascii="Arial" w:hAnsi="Arial" w:cs="Arial"/>
      <w:b/>
      <w:bCs/>
      <w:noProof/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AD183E"/>
    <w:rPr>
      <w:rFonts w:ascii="Arial" w:hAnsi="Arial" w:cs="Arial"/>
      <w:b/>
      <w:bCs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AD183E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B43597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3087F"/>
    <w:rPr>
      <w:rFonts w:cs="Simplified Arabic"/>
      <w:noProof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0D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noProof w:val="0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0D8F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1F780-C900-4692-9195-AA615591E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12</Pages>
  <Words>2607</Words>
  <Characters>15841</Characters>
  <Application>Microsoft Office Word</Application>
  <DocSecurity>0</DocSecurity>
  <Lines>132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الأسعار والأرقام القياسية</vt:lpstr>
    </vt:vector>
  </TitlesOfParts>
  <Company>PCBS</Company>
  <LinksUpToDate>false</LinksUpToDate>
  <CharactersWithSpaces>18412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الأسعار والأرقام القياسية</dc:title>
  <dc:creator>YOUSEF MOUSA</dc:creator>
  <cp:lastModifiedBy>rsarawan</cp:lastModifiedBy>
  <cp:revision>236</cp:revision>
  <cp:lastPrinted>2019-12-29T07:28:00Z</cp:lastPrinted>
  <dcterms:created xsi:type="dcterms:W3CDTF">2017-09-12T08:28:00Z</dcterms:created>
  <dcterms:modified xsi:type="dcterms:W3CDTF">2019-12-29T07:28:00Z</dcterms:modified>
</cp:coreProperties>
</file>